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989" w:rsidRPr="00D4044E" w:rsidRDefault="00291989" w:rsidP="00291989">
      <w:pPr>
        <w:jc w:val="center"/>
        <w:rPr>
          <w:rFonts w:ascii="Times New Roman" w:hAnsi="Times New Roman" w:cs="Times New Roman"/>
          <w:b/>
          <w:sz w:val="24"/>
          <w:szCs w:val="24"/>
        </w:rPr>
      </w:pPr>
      <w:r w:rsidRPr="00D4044E">
        <w:rPr>
          <w:rFonts w:ascii="Times New Roman" w:hAnsi="Times New Roman" w:cs="Times New Roman"/>
          <w:b/>
          <w:sz w:val="24"/>
          <w:szCs w:val="24"/>
        </w:rPr>
        <w:t>Пояснительная записка</w:t>
      </w:r>
    </w:p>
    <w:p w:rsidR="00291989" w:rsidRPr="00D4044E" w:rsidRDefault="00291989" w:rsidP="00291989">
      <w:pPr>
        <w:shd w:val="clear" w:color="auto" w:fill="FFFFFF"/>
        <w:ind w:firstLine="539"/>
        <w:jc w:val="both"/>
        <w:rPr>
          <w:rFonts w:ascii="Times New Roman" w:hAnsi="Times New Roman" w:cs="Times New Roman"/>
          <w:sz w:val="24"/>
          <w:szCs w:val="24"/>
        </w:rPr>
      </w:pPr>
      <w:r w:rsidRPr="00D4044E">
        <w:rPr>
          <w:rFonts w:ascii="Times New Roman" w:hAnsi="Times New Roman" w:cs="Times New Roman"/>
          <w:sz w:val="24"/>
          <w:szCs w:val="24"/>
        </w:rPr>
        <w:t xml:space="preserve">     Рабочая программа учебного курса по химии для 9 класса разработана на </w:t>
      </w:r>
      <w:proofErr w:type="spellStart"/>
      <w:proofErr w:type="gramStart"/>
      <w:r w:rsidRPr="00D4044E">
        <w:rPr>
          <w:rFonts w:ascii="Times New Roman" w:hAnsi="Times New Roman" w:cs="Times New Roman"/>
          <w:sz w:val="24"/>
          <w:szCs w:val="24"/>
        </w:rPr>
        <w:t>на</w:t>
      </w:r>
      <w:proofErr w:type="spellEnd"/>
      <w:proofErr w:type="gramEnd"/>
      <w:r w:rsidRPr="00D4044E">
        <w:rPr>
          <w:rFonts w:ascii="Times New Roman" w:hAnsi="Times New Roman" w:cs="Times New Roman"/>
          <w:sz w:val="24"/>
          <w:szCs w:val="24"/>
        </w:rPr>
        <w:t xml:space="preserve"> основе ФГОС второго поколения, примерной программы основного общего образования по химии , Примерной программы среднего (полного) общего образования по химии (базовый уровень) </w:t>
      </w:r>
      <w:smartTag w:uri="urn:schemas-microsoft-com:office:smarttags" w:element="metricconverter">
        <w:smartTagPr>
          <w:attr w:name="ProductID" w:val="2007 г"/>
        </w:smartTagPr>
        <w:r w:rsidRPr="00D4044E">
          <w:rPr>
            <w:rFonts w:ascii="Times New Roman" w:hAnsi="Times New Roman" w:cs="Times New Roman"/>
            <w:sz w:val="24"/>
            <w:szCs w:val="24"/>
          </w:rPr>
          <w:t>2007 г</w:t>
        </w:r>
      </w:smartTag>
      <w:r w:rsidRPr="00D4044E">
        <w:rPr>
          <w:rFonts w:ascii="Times New Roman" w:hAnsi="Times New Roman" w:cs="Times New Roman"/>
          <w:sz w:val="24"/>
          <w:szCs w:val="24"/>
        </w:rPr>
        <w:t>. и авторской Программы курса  химии  для  8-11 классов  общеобразовательных  учреждений (базовый уровень) О. С.  Габриеляна 2014 г. Программа рассчитана на 68 часов в год (2часа в неделю).</w:t>
      </w:r>
    </w:p>
    <w:p w:rsidR="00291989" w:rsidRPr="00D4044E" w:rsidRDefault="00291989" w:rsidP="00291989">
      <w:pPr>
        <w:ind w:firstLine="539"/>
        <w:jc w:val="both"/>
        <w:rPr>
          <w:rFonts w:ascii="Times New Roman" w:hAnsi="Times New Roman" w:cs="Times New Roman"/>
          <w:sz w:val="24"/>
          <w:szCs w:val="24"/>
        </w:rPr>
      </w:pPr>
      <w:r w:rsidRPr="00D4044E">
        <w:rPr>
          <w:rFonts w:ascii="Times New Roman" w:hAnsi="Times New Roman" w:cs="Times New Roman"/>
          <w:sz w:val="24"/>
          <w:szCs w:val="24"/>
        </w:rPr>
        <w:t xml:space="preserve"> Данная программа конкретизирует содержание стандарта, даёт распределение учебных часов по разделам курса, последовательность изучения тем и разделов с учётом </w:t>
      </w:r>
      <w:proofErr w:type="spellStart"/>
      <w:r w:rsidRPr="00D4044E">
        <w:rPr>
          <w:rFonts w:ascii="Times New Roman" w:hAnsi="Times New Roman" w:cs="Times New Roman"/>
          <w:sz w:val="24"/>
          <w:szCs w:val="24"/>
        </w:rPr>
        <w:t>межпредметных</w:t>
      </w:r>
      <w:proofErr w:type="spellEnd"/>
      <w:r w:rsidRPr="00D4044E">
        <w:rPr>
          <w:rFonts w:ascii="Times New Roman" w:hAnsi="Times New Roman" w:cs="Times New Roman"/>
          <w:sz w:val="24"/>
          <w:szCs w:val="24"/>
        </w:rPr>
        <w:t xml:space="preserve"> и предметных связей, логики учебного процесса, возрастных особенностей учащихся. </w:t>
      </w:r>
    </w:p>
    <w:p w:rsidR="00291989" w:rsidRPr="00D4044E" w:rsidRDefault="00291989" w:rsidP="00291989">
      <w:pPr>
        <w:ind w:firstLine="539"/>
        <w:jc w:val="both"/>
        <w:rPr>
          <w:rFonts w:ascii="Times New Roman" w:hAnsi="Times New Roman" w:cs="Times New Roman"/>
          <w:b/>
          <w:sz w:val="24"/>
          <w:szCs w:val="24"/>
        </w:rPr>
      </w:pPr>
      <w:r w:rsidRPr="00D4044E">
        <w:rPr>
          <w:rFonts w:ascii="Times New Roman" w:hAnsi="Times New Roman" w:cs="Times New Roman"/>
          <w:b/>
          <w:sz w:val="24"/>
          <w:szCs w:val="24"/>
        </w:rPr>
        <w:t>Общая характеристика учебного предмета.</w:t>
      </w:r>
    </w:p>
    <w:p w:rsidR="00291989" w:rsidRPr="00D4044E" w:rsidRDefault="00291989" w:rsidP="00291989">
      <w:pPr>
        <w:ind w:firstLine="539"/>
        <w:jc w:val="both"/>
        <w:rPr>
          <w:rFonts w:ascii="Times New Roman" w:hAnsi="Times New Roman" w:cs="Times New Roman"/>
          <w:sz w:val="24"/>
          <w:szCs w:val="24"/>
        </w:rPr>
      </w:pPr>
      <w:r w:rsidRPr="00D4044E">
        <w:rPr>
          <w:rFonts w:ascii="Times New Roman" w:hAnsi="Times New Roman" w:cs="Times New Roman"/>
          <w:sz w:val="24"/>
          <w:szCs w:val="24"/>
        </w:rPr>
        <w:t>Особенности содержания обучения химии в основной школе обусловлены спецификой химии как науки и поставленными задачами:</w:t>
      </w:r>
    </w:p>
    <w:p w:rsidR="00291989" w:rsidRPr="00D4044E" w:rsidRDefault="00291989" w:rsidP="00291989">
      <w:pPr>
        <w:jc w:val="both"/>
        <w:rPr>
          <w:rFonts w:ascii="Times New Roman" w:hAnsi="Times New Roman" w:cs="Times New Roman"/>
          <w:sz w:val="24"/>
          <w:szCs w:val="24"/>
        </w:rPr>
      </w:pPr>
      <w:r w:rsidRPr="00D4044E">
        <w:rPr>
          <w:rFonts w:ascii="Times New Roman" w:hAnsi="Times New Roman" w:cs="Times New Roman"/>
          <w:sz w:val="24"/>
          <w:szCs w:val="24"/>
        </w:rPr>
        <w:t xml:space="preserve">     1.Сформировать знание основных понятий и законов химии.</w:t>
      </w:r>
    </w:p>
    <w:p w:rsidR="00291989" w:rsidRPr="00D4044E" w:rsidRDefault="00291989" w:rsidP="00291989">
      <w:pPr>
        <w:jc w:val="both"/>
        <w:rPr>
          <w:rFonts w:ascii="Times New Roman" w:hAnsi="Times New Roman" w:cs="Times New Roman"/>
          <w:sz w:val="24"/>
          <w:szCs w:val="24"/>
        </w:rPr>
      </w:pPr>
      <w:r w:rsidRPr="00D4044E">
        <w:rPr>
          <w:rFonts w:ascii="Times New Roman" w:hAnsi="Times New Roman" w:cs="Times New Roman"/>
          <w:sz w:val="24"/>
          <w:szCs w:val="24"/>
        </w:rPr>
        <w:t xml:space="preserve">     2. Воспитывать общечеловеческую культуру</w:t>
      </w:r>
    </w:p>
    <w:p w:rsidR="00291989" w:rsidRPr="00D4044E" w:rsidRDefault="00291989" w:rsidP="00291989">
      <w:pPr>
        <w:shd w:val="clear" w:color="auto" w:fill="FFFFFF"/>
        <w:jc w:val="both"/>
        <w:rPr>
          <w:rFonts w:ascii="Times New Roman" w:hAnsi="Times New Roman" w:cs="Times New Roman"/>
          <w:sz w:val="24"/>
          <w:szCs w:val="24"/>
        </w:rPr>
      </w:pPr>
      <w:r w:rsidRPr="00D4044E">
        <w:rPr>
          <w:rFonts w:ascii="Times New Roman" w:hAnsi="Times New Roman" w:cs="Times New Roman"/>
          <w:sz w:val="24"/>
          <w:szCs w:val="24"/>
        </w:rPr>
        <w:t xml:space="preserve">     3. Учить наблюдать, применять полученные знания на практике</w:t>
      </w:r>
    </w:p>
    <w:p w:rsidR="00291989" w:rsidRPr="00D4044E" w:rsidRDefault="00291989" w:rsidP="00291989">
      <w:pPr>
        <w:ind w:firstLine="539"/>
        <w:jc w:val="both"/>
        <w:rPr>
          <w:rFonts w:ascii="Times New Roman" w:hAnsi="Times New Roman" w:cs="Times New Roman"/>
          <w:sz w:val="24"/>
          <w:szCs w:val="24"/>
        </w:rPr>
      </w:pPr>
      <w:r w:rsidRPr="00D4044E">
        <w:rPr>
          <w:rFonts w:ascii="Times New Roman" w:hAnsi="Times New Roman" w:cs="Times New Roman"/>
          <w:sz w:val="24"/>
          <w:szCs w:val="24"/>
        </w:rPr>
        <w:t>Основными проблемами химии являются изучение состава и строения веществ, зависимости их свойств от строения, получение веществ с заданными свойствами, исследование закономерностей химических реакций и путей управления ими в целях получения веществ, материалов, энергии. В рабочей программе нашли отражение основные содержательные линии:</w:t>
      </w:r>
    </w:p>
    <w:p w:rsidR="00291989" w:rsidRPr="00D4044E" w:rsidRDefault="00291989" w:rsidP="00291989">
      <w:pPr>
        <w:ind w:firstLine="539"/>
        <w:jc w:val="both"/>
        <w:rPr>
          <w:rFonts w:ascii="Times New Roman" w:hAnsi="Times New Roman" w:cs="Times New Roman"/>
          <w:sz w:val="24"/>
          <w:szCs w:val="24"/>
        </w:rPr>
      </w:pPr>
      <w:r w:rsidRPr="00D4044E">
        <w:rPr>
          <w:rFonts w:ascii="Times New Roman" w:hAnsi="Times New Roman" w:cs="Times New Roman"/>
          <w:b/>
          <w:sz w:val="24"/>
          <w:szCs w:val="24"/>
        </w:rPr>
        <w:t>Веществ</w:t>
      </w:r>
      <w:proofErr w:type="gramStart"/>
      <w:r w:rsidRPr="00D4044E">
        <w:rPr>
          <w:rFonts w:ascii="Times New Roman" w:hAnsi="Times New Roman" w:cs="Times New Roman"/>
          <w:b/>
          <w:sz w:val="24"/>
          <w:szCs w:val="24"/>
        </w:rPr>
        <w:t>о-</w:t>
      </w:r>
      <w:proofErr w:type="gramEnd"/>
      <w:r w:rsidRPr="00D4044E">
        <w:rPr>
          <w:rFonts w:ascii="Times New Roman" w:hAnsi="Times New Roman" w:cs="Times New Roman"/>
          <w:b/>
          <w:sz w:val="24"/>
          <w:szCs w:val="24"/>
        </w:rPr>
        <w:t xml:space="preserve"> </w:t>
      </w:r>
      <w:r w:rsidRPr="00D4044E">
        <w:rPr>
          <w:rFonts w:ascii="Times New Roman" w:hAnsi="Times New Roman" w:cs="Times New Roman"/>
          <w:sz w:val="24"/>
          <w:szCs w:val="24"/>
        </w:rPr>
        <w:t>знания о составе и строении веществ, их важнейших химических и физических свойствах, биологическом действии;</w:t>
      </w:r>
    </w:p>
    <w:p w:rsidR="00291989" w:rsidRPr="00D4044E" w:rsidRDefault="00291989" w:rsidP="00291989">
      <w:pPr>
        <w:ind w:firstLine="539"/>
        <w:jc w:val="both"/>
        <w:rPr>
          <w:rFonts w:ascii="Times New Roman" w:hAnsi="Times New Roman" w:cs="Times New Roman"/>
          <w:sz w:val="24"/>
          <w:szCs w:val="24"/>
        </w:rPr>
      </w:pPr>
      <w:r w:rsidRPr="00D4044E">
        <w:rPr>
          <w:rFonts w:ascii="Times New Roman" w:hAnsi="Times New Roman" w:cs="Times New Roman"/>
          <w:b/>
          <w:sz w:val="24"/>
          <w:szCs w:val="24"/>
        </w:rPr>
        <w:t xml:space="preserve">Химическая реакция </w:t>
      </w:r>
      <w:proofErr w:type="gramStart"/>
      <w:r w:rsidRPr="00D4044E">
        <w:rPr>
          <w:rFonts w:ascii="Times New Roman" w:hAnsi="Times New Roman" w:cs="Times New Roman"/>
          <w:b/>
          <w:sz w:val="24"/>
          <w:szCs w:val="24"/>
        </w:rPr>
        <w:t>–</w:t>
      </w:r>
      <w:r w:rsidRPr="00D4044E">
        <w:rPr>
          <w:rFonts w:ascii="Times New Roman" w:hAnsi="Times New Roman" w:cs="Times New Roman"/>
          <w:sz w:val="24"/>
          <w:szCs w:val="24"/>
        </w:rPr>
        <w:t>з</w:t>
      </w:r>
      <w:proofErr w:type="gramEnd"/>
      <w:r w:rsidRPr="00D4044E">
        <w:rPr>
          <w:rFonts w:ascii="Times New Roman" w:hAnsi="Times New Roman" w:cs="Times New Roman"/>
          <w:sz w:val="24"/>
          <w:szCs w:val="24"/>
        </w:rPr>
        <w:t>нания о условиях, в которых проявляются химические свойства веществ, способы управления химическими процессами;</w:t>
      </w:r>
    </w:p>
    <w:p w:rsidR="00291989" w:rsidRPr="00D4044E" w:rsidRDefault="00291989" w:rsidP="00291989">
      <w:pPr>
        <w:ind w:firstLine="539"/>
        <w:jc w:val="both"/>
        <w:rPr>
          <w:rFonts w:ascii="Times New Roman" w:hAnsi="Times New Roman" w:cs="Times New Roman"/>
          <w:sz w:val="24"/>
          <w:szCs w:val="24"/>
        </w:rPr>
      </w:pPr>
      <w:r w:rsidRPr="00D4044E">
        <w:rPr>
          <w:rFonts w:ascii="Times New Roman" w:hAnsi="Times New Roman" w:cs="Times New Roman"/>
          <w:b/>
          <w:sz w:val="24"/>
          <w:szCs w:val="24"/>
        </w:rPr>
        <w:t>Применение вещест</w:t>
      </w:r>
      <w:proofErr w:type="gramStart"/>
      <w:r w:rsidRPr="00D4044E">
        <w:rPr>
          <w:rFonts w:ascii="Times New Roman" w:hAnsi="Times New Roman" w:cs="Times New Roman"/>
          <w:b/>
          <w:sz w:val="24"/>
          <w:szCs w:val="24"/>
        </w:rPr>
        <w:t>в-</w:t>
      </w:r>
      <w:proofErr w:type="gramEnd"/>
      <w:r w:rsidRPr="00D4044E">
        <w:rPr>
          <w:rFonts w:ascii="Times New Roman" w:hAnsi="Times New Roman" w:cs="Times New Roman"/>
          <w:sz w:val="24"/>
          <w:szCs w:val="24"/>
        </w:rPr>
        <w:t xml:space="preserve"> знания  опыт практической деятельности с веществами, которые наиболее часто употребляются в повседневной жизни, широко используются в промышленности, сельском хозяйстве, транспорте;</w:t>
      </w:r>
    </w:p>
    <w:p w:rsidR="00291989" w:rsidRPr="00D4044E" w:rsidRDefault="00291989" w:rsidP="00291989">
      <w:pPr>
        <w:ind w:firstLine="539"/>
        <w:jc w:val="both"/>
        <w:rPr>
          <w:rFonts w:ascii="Times New Roman" w:hAnsi="Times New Roman" w:cs="Times New Roman"/>
          <w:sz w:val="24"/>
          <w:szCs w:val="24"/>
        </w:rPr>
      </w:pPr>
      <w:r w:rsidRPr="00D4044E">
        <w:rPr>
          <w:rFonts w:ascii="Times New Roman" w:hAnsi="Times New Roman" w:cs="Times New Roman"/>
          <w:b/>
          <w:sz w:val="24"/>
          <w:szCs w:val="24"/>
        </w:rPr>
        <w:t xml:space="preserve">Язык химии </w:t>
      </w:r>
      <w:proofErr w:type="gramStart"/>
      <w:r w:rsidRPr="00D4044E">
        <w:rPr>
          <w:rFonts w:ascii="Times New Roman" w:hAnsi="Times New Roman" w:cs="Times New Roman"/>
          <w:b/>
          <w:sz w:val="24"/>
          <w:szCs w:val="24"/>
        </w:rPr>
        <w:t>–</w:t>
      </w:r>
      <w:r w:rsidRPr="00D4044E">
        <w:rPr>
          <w:rFonts w:ascii="Times New Roman" w:hAnsi="Times New Roman" w:cs="Times New Roman"/>
          <w:sz w:val="24"/>
          <w:szCs w:val="24"/>
        </w:rPr>
        <w:t>с</w:t>
      </w:r>
      <w:proofErr w:type="gramEnd"/>
      <w:r w:rsidRPr="00D4044E">
        <w:rPr>
          <w:rFonts w:ascii="Times New Roman" w:hAnsi="Times New Roman" w:cs="Times New Roman"/>
          <w:sz w:val="24"/>
          <w:szCs w:val="24"/>
        </w:rPr>
        <w:t>истема важнейших понятий  химии и терминов, в которых они описываются номенклатуре неорганических веществ, химические формулы и уравнения, а также правила перевода информации с естественного языка на язык химии и обратно.</w:t>
      </w:r>
    </w:p>
    <w:p w:rsidR="00291989" w:rsidRPr="00D4044E" w:rsidRDefault="00291989" w:rsidP="00291989">
      <w:pPr>
        <w:ind w:firstLine="539"/>
        <w:jc w:val="both"/>
        <w:rPr>
          <w:rFonts w:ascii="Times New Roman" w:hAnsi="Times New Roman" w:cs="Times New Roman"/>
          <w:b/>
          <w:sz w:val="24"/>
          <w:szCs w:val="24"/>
        </w:rPr>
      </w:pPr>
      <w:r w:rsidRPr="00D4044E">
        <w:rPr>
          <w:rFonts w:ascii="Times New Roman" w:hAnsi="Times New Roman" w:cs="Times New Roman"/>
          <w:b/>
          <w:sz w:val="24"/>
          <w:szCs w:val="24"/>
        </w:rPr>
        <w:t>Ценностные ориентиры содержания учебного предмета:</w:t>
      </w:r>
    </w:p>
    <w:p w:rsidR="00291989" w:rsidRPr="00D4044E" w:rsidRDefault="00291989" w:rsidP="00291989">
      <w:pPr>
        <w:numPr>
          <w:ilvl w:val="0"/>
          <w:numId w:val="5"/>
        </w:numPr>
        <w:spacing w:after="0" w:line="240" w:lineRule="auto"/>
        <w:ind w:left="0" w:firstLine="539"/>
        <w:jc w:val="both"/>
        <w:rPr>
          <w:rFonts w:ascii="Times New Roman" w:hAnsi="Times New Roman" w:cs="Times New Roman"/>
          <w:sz w:val="24"/>
          <w:szCs w:val="24"/>
        </w:rPr>
      </w:pPr>
      <w:r w:rsidRPr="00D4044E">
        <w:rPr>
          <w:rFonts w:ascii="Times New Roman" w:hAnsi="Times New Roman" w:cs="Times New Roman"/>
          <w:sz w:val="24"/>
          <w:szCs w:val="24"/>
        </w:rPr>
        <w:lastRenderedPageBreak/>
        <w:t>развитие личности обучающихся, их интеллектуальное и нравственное совершенствование, формирование у них гуманистических отношений и экологически целесообразного поведения в быту и трудовой деятельности</w:t>
      </w:r>
    </w:p>
    <w:p w:rsidR="00291989" w:rsidRPr="00D4044E" w:rsidRDefault="00291989" w:rsidP="00291989">
      <w:pPr>
        <w:numPr>
          <w:ilvl w:val="0"/>
          <w:numId w:val="5"/>
        </w:numPr>
        <w:spacing w:after="0" w:line="240" w:lineRule="auto"/>
        <w:ind w:left="0" w:firstLine="539"/>
        <w:jc w:val="both"/>
        <w:rPr>
          <w:rFonts w:ascii="Times New Roman" w:hAnsi="Times New Roman" w:cs="Times New Roman"/>
          <w:sz w:val="24"/>
          <w:szCs w:val="24"/>
        </w:rPr>
      </w:pPr>
      <w:r w:rsidRPr="00D4044E">
        <w:rPr>
          <w:rFonts w:ascii="Times New Roman" w:hAnsi="Times New Roman" w:cs="Times New Roman"/>
          <w:sz w:val="24"/>
          <w:szCs w:val="24"/>
        </w:rPr>
        <w:t>формирование умений организовывать свой труд, пользоваться учебником, другой литературой, соблюдать правила работы;</w:t>
      </w:r>
    </w:p>
    <w:p w:rsidR="00291989" w:rsidRPr="00D4044E" w:rsidRDefault="00291989" w:rsidP="00291989">
      <w:pPr>
        <w:numPr>
          <w:ilvl w:val="0"/>
          <w:numId w:val="5"/>
        </w:numPr>
        <w:spacing w:after="0" w:line="240" w:lineRule="auto"/>
        <w:ind w:left="0" w:firstLine="539"/>
        <w:jc w:val="both"/>
        <w:rPr>
          <w:rFonts w:ascii="Times New Roman" w:hAnsi="Times New Roman" w:cs="Times New Roman"/>
          <w:sz w:val="24"/>
          <w:szCs w:val="24"/>
        </w:rPr>
      </w:pPr>
      <w:r w:rsidRPr="00D4044E">
        <w:rPr>
          <w:rFonts w:ascii="Times New Roman" w:hAnsi="Times New Roman" w:cs="Times New Roman"/>
          <w:sz w:val="24"/>
          <w:szCs w:val="24"/>
        </w:rPr>
        <w:t>формирование основ химического знания – важнейших фактов, понятий, химических законов и теорий, языка науки, доступных учащимся обобщений мировоззренческого характера;</w:t>
      </w:r>
    </w:p>
    <w:p w:rsidR="00291989" w:rsidRPr="00D4044E" w:rsidRDefault="00291989" w:rsidP="00291989">
      <w:pPr>
        <w:numPr>
          <w:ilvl w:val="0"/>
          <w:numId w:val="5"/>
        </w:numPr>
        <w:spacing w:after="0" w:line="240" w:lineRule="auto"/>
        <w:ind w:left="0" w:firstLine="539"/>
        <w:jc w:val="both"/>
        <w:rPr>
          <w:rFonts w:ascii="Times New Roman" w:hAnsi="Times New Roman" w:cs="Times New Roman"/>
          <w:sz w:val="24"/>
          <w:szCs w:val="24"/>
        </w:rPr>
      </w:pPr>
      <w:r w:rsidRPr="00D4044E">
        <w:rPr>
          <w:rFonts w:ascii="Times New Roman" w:hAnsi="Times New Roman" w:cs="Times New Roman"/>
          <w:sz w:val="24"/>
          <w:szCs w:val="24"/>
        </w:rPr>
        <w:t>развитие умений наблюдать и объяснять химические явления, происходящие в лаборатории, на производстве, в повседневной жизни;</w:t>
      </w:r>
    </w:p>
    <w:p w:rsidR="00291989" w:rsidRPr="00D4044E" w:rsidRDefault="00291989" w:rsidP="00291989">
      <w:pPr>
        <w:numPr>
          <w:ilvl w:val="0"/>
          <w:numId w:val="5"/>
        </w:numPr>
        <w:spacing w:after="0" w:line="240" w:lineRule="auto"/>
        <w:ind w:left="0" w:firstLine="539"/>
        <w:jc w:val="both"/>
        <w:rPr>
          <w:rFonts w:ascii="Times New Roman" w:hAnsi="Times New Roman" w:cs="Times New Roman"/>
          <w:sz w:val="24"/>
          <w:szCs w:val="24"/>
        </w:rPr>
      </w:pPr>
      <w:r w:rsidRPr="00D4044E">
        <w:rPr>
          <w:rFonts w:ascii="Times New Roman" w:hAnsi="Times New Roman" w:cs="Times New Roman"/>
          <w:sz w:val="24"/>
          <w:szCs w:val="24"/>
        </w:rPr>
        <w:t>формирование умений безопасного обращения с веществами, используемыми при выполнении несложных химических опытов и в повседневной жизни;</w:t>
      </w:r>
    </w:p>
    <w:p w:rsidR="00291989" w:rsidRPr="00D4044E" w:rsidRDefault="00291989" w:rsidP="00291989">
      <w:pPr>
        <w:numPr>
          <w:ilvl w:val="0"/>
          <w:numId w:val="5"/>
        </w:numPr>
        <w:spacing w:after="0" w:line="240" w:lineRule="auto"/>
        <w:ind w:left="0" w:firstLine="539"/>
        <w:jc w:val="both"/>
        <w:rPr>
          <w:rFonts w:ascii="Times New Roman" w:hAnsi="Times New Roman" w:cs="Times New Roman"/>
          <w:sz w:val="24"/>
          <w:szCs w:val="24"/>
        </w:rPr>
      </w:pPr>
      <w:r w:rsidRPr="00D4044E">
        <w:rPr>
          <w:rFonts w:ascii="Times New Roman" w:hAnsi="Times New Roman" w:cs="Times New Roman"/>
          <w:sz w:val="24"/>
          <w:szCs w:val="24"/>
        </w:rPr>
        <w:t>формирование умений сравнивать, вычленять существенное, устанавливать причинно-следственные связи, делать обобщения, самостоятельно применять, пополнять и систематизировать знания;</w:t>
      </w:r>
    </w:p>
    <w:p w:rsidR="00291989" w:rsidRPr="00D4044E" w:rsidRDefault="00291989" w:rsidP="00291989">
      <w:pPr>
        <w:numPr>
          <w:ilvl w:val="0"/>
          <w:numId w:val="5"/>
        </w:numPr>
        <w:spacing w:after="0" w:line="240" w:lineRule="auto"/>
        <w:ind w:left="0" w:firstLine="539"/>
        <w:jc w:val="both"/>
        <w:rPr>
          <w:rFonts w:ascii="Times New Roman" w:hAnsi="Times New Roman" w:cs="Times New Roman"/>
          <w:sz w:val="24"/>
          <w:szCs w:val="24"/>
        </w:rPr>
      </w:pPr>
      <w:r w:rsidRPr="00D4044E">
        <w:rPr>
          <w:rFonts w:ascii="Times New Roman" w:hAnsi="Times New Roman" w:cs="Times New Roman"/>
          <w:sz w:val="24"/>
          <w:szCs w:val="24"/>
        </w:rPr>
        <w:t>выработка у учащихся понимания общественной потребности в развитии химии, а также формирование у них отношения к химии как возможной области будущей практической деятельности;</w:t>
      </w:r>
    </w:p>
    <w:p w:rsidR="00291989" w:rsidRPr="00D4044E" w:rsidRDefault="00291989" w:rsidP="00291989">
      <w:pPr>
        <w:shd w:val="clear" w:color="auto" w:fill="FFFFFF"/>
        <w:jc w:val="both"/>
        <w:rPr>
          <w:rFonts w:ascii="Times New Roman" w:hAnsi="Times New Roman" w:cs="Times New Roman"/>
          <w:sz w:val="24"/>
          <w:szCs w:val="24"/>
        </w:rPr>
      </w:pPr>
      <w:r w:rsidRPr="00D4044E">
        <w:rPr>
          <w:rFonts w:ascii="Times New Roman" w:hAnsi="Times New Roman" w:cs="Times New Roman"/>
          <w:sz w:val="24"/>
          <w:szCs w:val="24"/>
        </w:rPr>
        <w:t xml:space="preserve">         В качестве форм промежуточной аттестации учащихся используются традиционные диагностические и контрольные работы, </w:t>
      </w:r>
      <w:proofErr w:type="spellStart"/>
      <w:r w:rsidRPr="00D4044E">
        <w:rPr>
          <w:rFonts w:ascii="Times New Roman" w:hAnsi="Times New Roman" w:cs="Times New Roman"/>
          <w:sz w:val="24"/>
          <w:szCs w:val="24"/>
        </w:rPr>
        <w:t>разноуровневые</w:t>
      </w:r>
      <w:proofErr w:type="spellEnd"/>
      <w:r w:rsidRPr="00D4044E">
        <w:rPr>
          <w:rFonts w:ascii="Times New Roman" w:hAnsi="Times New Roman" w:cs="Times New Roman"/>
          <w:sz w:val="24"/>
          <w:szCs w:val="24"/>
        </w:rPr>
        <w:t xml:space="preserve"> тесты, в том числе с использованием компьютерных технологий.</w:t>
      </w:r>
    </w:p>
    <w:p w:rsidR="00291989" w:rsidRPr="00D4044E" w:rsidRDefault="00291989" w:rsidP="00291989">
      <w:pPr>
        <w:shd w:val="clear" w:color="auto" w:fill="FFFFFF"/>
        <w:ind w:firstLine="539"/>
        <w:jc w:val="both"/>
        <w:rPr>
          <w:rFonts w:ascii="Times New Roman" w:hAnsi="Times New Roman" w:cs="Times New Roman"/>
          <w:sz w:val="24"/>
          <w:szCs w:val="24"/>
        </w:rPr>
      </w:pPr>
      <w:r w:rsidRPr="00D4044E">
        <w:rPr>
          <w:rFonts w:ascii="Times New Roman" w:hAnsi="Times New Roman" w:cs="Times New Roman"/>
          <w:sz w:val="24"/>
          <w:szCs w:val="24"/>
        </w:rPr>
        <w:t xml:space="preserve">   В соответствии с учебным планом на изучение химии в 9 классе отводится 2 часа в неделю, 68 часов в год. Реализация данной программы способствует использованию разнообразных форм организации учебного процесса, внедрению современных методов обучения и педагогических технологий. </w:t>
      </w:r>
    </w:p>
    <w:p w:rsidR="00291989" w:rsidRPr="00D4044E" w:rsidRDefault="00291989" w:rsidP="00291989">
      <w:pPr>
        <w:shd w:val="clear" w:color="auto" w:fill="FFFFFF"/>
        <w:ind w:firstLine="539"/>
        <w:jc w:val="both"/>
        <w:rPr>
          <w:rFonts w:ascii="Times New Roman" w:hAnsi="Times New Roman" w:cs="Times New Roman"/>
          <w:sz w:val="24"/>
          <w:szCs w:val="24"/>
        </w:rPr>
      </w:pPr>
      <w:r w:rsidRPr="00D4044E">
        <w:rPr>
          <w:rFonts w:ascii="Times New Roman" w:hAnsi="Times New Roman" w:cs="Times New Roman"/>
          <w:sz w:val="24"/>
          <w:szCs w:val="24"/>
        </w:rPr>
        <w:t xml:space="preserve">Основной формой организации учебного процесса является классно-урочная система. В качестве дополнительных форм организации образовательного процесса используется система консультационной поддержки, индивидуальных занятий, самостоятельная работа учащихся с использованием современных информационных технологий. Организация сопровождения учащихся направлена </w:t>
      </w:r>
      <w:proofErr w:type="gramStart"/>
      <w:r w:rsidRPr="00D4044E">
        <w:rPr>
          <w:rFonts w:ascii="Times New Roman" w:hAnsi="Times New Roman" w:cs="Times New Roman"/>
          <w:sz w:val="24"/>
          <w:szCs w:val="24"/>
        </w:rPr>
        <w:t>на</w:t>
      </w:r>
      <w:proofErr w:type="gramEnd"/>
      <w:r w:rsidRPr="00D4044E">
        <w:rPr>
          <w:rFonts w:ascii="Times New Roman" w:hAnsi="Times New Roman" w:cs="Times New Roman"/>
          <w:sz w:val="24"/>
          <w:szCs w:val="24"/>
        </w:rPr>
        <w:t>:</w:t>
      </w:r>
    </w:p>
    <w:p w:rsidR="00291989" w:rsidRPr="00D4044E" w:rsidRDefault="00291989" w:rsidP="00291989">
      <w:pPr>
        <w:shd w:val="clear" w:color="auto" w:fill="FFFFFF"/>
        <w:jc w:val="both"/>
        <w:rPr>
          <w:rFonts w:ascii="Times New Roman" w:hAnsi="Times New Roman" w:cs="Times New Roman"/>
          <w:sz w:val="24"/>
          <w:szCs w:val="24"/>
        </w:rPr>
      </w:pPr>
      <w:r w:rsidRPr="00D4044E">
        <w:rPr>
          <w:rFonts w:ascii="Times New Roman" w:hAnsi="Times New Roman" w:cs="Times New Roman"/>
          <w:sz w:val="24"/>
          <w:szCs w:val="24"/>
        </w:rPr>
        <w:t>- создание оптимальных условий обучения;</w:t>
      </w:r>
    </w:p>
    <w:p w:rsidR="00291989" w:rsidRPr="00D4044E" w:rsidRDefault="00291989" w:rsidP="00291989">
      <w:pPr>
        <w:shd w:val="clear" w:color="auto" w:fill="FFFFFF"/>
        <w:jc w:val="both"/>
        <w:rPr>
          <w:rFonts w:ascii="Times New Roman" w:hAnsi="Times New Roman" w:cs="Times New Roman"/>
          <w:sz w:val="24"/>
          <w:szCs w:val="24"/>
        </w:rPr>
      </w:pPr>
      <w:r w:rsidRPr="00D4044E">
        <w:rPr>
          <w:rFonts w:ascii="Times New Roman" w:hAnsi="Times New Roman" w:cs="Times New Roman"/>
          <w:sz w:val="24"/>
          <w:szCs w:val="24"/>
        </w:rPr>
        <w:t xml:space="preserve"> -исключение психотравмирующих факторов;</w:t>
      </w:r>
    </w:p>
    <w:p w:rsidR="00291989" w:rsidRPr="00D4044E" w:rsidRDefault="00291989" w:rsidP="00291989">
      <w:pPr>
        <w:shd w:val="clear" w:color="auto" w:fill="FFFFFF"/>
        <w:jc w:val="both"/>
        <w:rPr>
          <w:rFonts w:ascii="Times New Roman" w:hAnsi="Times New Roman" w:cs="Times New Roman"/>
          <w:sz w:val="24"/>
          <w:szCs w:val="24"/>
        </w:rPr>
      </w:pPr>
      <w:r w:rsidRPr="00D4044E">
        <w:rPr>
          <w:rFonts w:ascii="Times New Roman" w:hAnsi="Times New Roman" w:cs="Times New Roman"/>
          <w:sz w:val="24"/>
          <w:szCs w:val="24"/>
        </w:rPr>
        <w:t>- сохранение психосоматического состояния здоровья учащихся;</w:t>
      </w:r>
    </w:p>
    <w:p w:rsidR="00291989" w:rsidRPr="00D4044E" w:rsidRDefault="00291989" w:rsidP="00291989">
      <w:pPr>
        <w:shd w:val="clear" w:color="auto" w:fill="FFFFFF"/>
        <w:jc w:val="both"/>
        <w:rPr>
          <w:rFonts w:ascii="Times New Roman" w:hAnsi="Times New Roman" w:cs="Times New Roman"/>
          <w:sz w:val="24"/>
          <w:szCs w:val="24"/>
        </w:rPr>
      </w:pPr>
      <w:r w:rsidRPr="00D4044E">
        <w:rPr>
          <w:rFonts w:ascii="Times New Roman" w:hAnsi="Times New Roman" w:cs="Times New Roman"/>
          <w:sz w:val="24"/>
          <w:szCs w:val="24"/>
        </w:rPr>
        <w:t>- развитие положительной мотивации к освоению программы;</w:t>
      </w:r>
    </w:p>
    <w:p w:rsidR="00291989" w:rsidRPr="00D4044E" w:rsidRDefault="00291989" w:rsidP="00291989">
      <w:pPr>
        <w:shd w:val="clear" w:color="auto" w:fill="FFFFFF"/>
        <w:jc w:val="both"/>
        <w:rPr>
          <w:rFonts w:ascii="Times New Roman" w:hAnsi="Times New Roman" w:cs="Times New Roman"/>
          <w:sz w:val="24"/>
          <w:szCs w:val="24"/>
        </w:rPr>
      </w:pPr>
      <w:r w:rsidRPr="00D4044E">
        <w:rPr>
          <w:rFonts w:ascii="Times New Roman" w:hAnsi="Times New Roman" w:cs="Times New Roman"/>
          <w:sz w:val="24"/>
          <w:szCs w:val="24"/>
        </w:rPr>
        <w:t>- развитие индивидуальности и одаренности каждого ребенка.</w:t>
      </w:r>
    </w:p>
    <w:p w:rsidR="00291989" w:rsidRPr="00D4044E" w:rsidRDefault="00291989" w:rsidP="00291989">
      <w:pPr>
        <w:widowControl w:val="0"/>
        <w:ind w:firstLine="539"/>
        <w:jc w:val="both"/>
        <w:rPr>
          <w:rFonts w:ascii="Times New Roman" w:hAnsi="Times New Roman" w:cs="Times New Roman"/>
          <w:sz w:val="24"/>
          <w:szCs w:val="24"/>
        </w:rPr>
      </w:pPr>
      <w:r w:rsidRPr="00D4044E">
        <w:rPr>
          <w:rFonts w:ascii="Times New Roman" w:hAnsi="Times New Roman" w:cs="Times New Roman"/>
          <w:sz w:val="24"/>
          <w:szCs w:val="24"/>
        </w:rPr>
        <w:t xml:space="preserve">  Рабочая программа предусматривает формирование у учащихся </w:t>
      </w:r>
      <w:proofErr w:type="spellStart"/>
      <w:r w:rsidRPr="00D4044E">
        <w:rPr>
          <w:rFonts w:ascii="Times New Roman" w:hAnsi="Times New Roman" w:cs="Times New Roman"/>
          <w:sz w:val="24"/>
          <w:szCs w:val="24"/>
        </w:rPr>
        <w:t>общеучебных</w:t>
      </w:r>
      <w:proofErr w:type="spellEnd"/>
      <w:r w:rsidRPr="00D4044E">
        <w:rPr>
          <w:rFonts w:ascii="Times New Roman" w:hAnsi="Times New Roman" w:cs="Times New Roman"/>
          <w:sz w:val="24"/>
          <w:szCs w:val="24"/>
        </w:rPr>
        <w:t xml:space="preserve">  умений и навыков, универсальных учебных действий и ключевых компетенций: умение самостоятельно и мотивированно организовывать свою познавательную деятельность; использование элементов причинно-следственного и структурно-функционального анализа; определение сущностных характеристик изучаемого объекта; умение развернуто обосновывать суждения, давать определения, приводить доказательства; оценивание и корректировка своего поведения в окружающем </w:t>
      </w:r>
      <w:proofErr w:type="spellStart"/>
      <w:r w:rsidRPr="00D4044E">
        <w:rPr>
          <w:rFonts w:ascii="Times New Roman" w:hAnsi="Times New Roman" w:cs="Times New Roman"/>
          <w:sz w:val="24"/>
          <w:szCs w:val="24"/>
        </w:rPr>
        <w:t>мире</w:t>
      </w:r>
      <w:proofErr w:type="gramStart"/>
      <w:r w:rsidRPr="00D4044E">
        <w:rPr>
          <w:rFonts w:ascii="Times New Roman" w:hAnsi="Times New Roman" w:cs="Times New Roman"/>
          <w:sz w:val="24"/>
          <w:szCs w:val="24"/>
        </w:rPr>
        <w:t>.В</w:t>
      </w:r>
      <w:proofErr w:type="spellEnd"/>
      <w:proofErr w:type="gramEnd"/>
      <w:r w:rsidRPr="00D4044E">
        <w:rPr>
          <w:rFonts w:ascii="Times New Roman" w:hAnsi="Times New Roman" w:cs="Times New Roman"/>
          <w:sz w:val="24"/>
          <w:szCs w:val="24"/>
        </w:rPr>
        <w:t xml:space="preserve"> этом </w:t>
      </w:r>
      <w:r w:rsidRPr="00D4044E">
        <w:rPr>
          <w:rFonts w:ascii="Times New Roman" w:hAnsi="Times New Roman" w:cs="Times New Roman"/>
          <w:sz w:val="24"/>
          <w:szCs w:val="24"/>
        </w:rPr>
        <w:lastRenderedPageBreak/>
        <w:t>направлении приоритетами являются: использование для познания окружающего мира различных методов (наблюдения, измерения, опыты, эксперимент); проведение практических и лабораторных работ, несложных экспериментов и описание их результатов; использование для решения познавательных задач различных источников информации; соблюдение норм и правил поведения в химических лабораториях, в окружающей среде, а также правил здорового образа жизни.</w:t>
      </w:r>
    </w:p>
    <w:p w:rsidR="00291989" w:rsidRPr="00D4044E" w:rsidRDefault="00291989" w:rsidP="00291989">
      <w:pPr>
        <w:ind w:firstLine="708"/>
        <w:jc w:val="both"/>
        <w:rPr>
          <w:rFonts w:ascii="Times New Roman" w:hAnsi="Times New Roman" w:cs="Times New Roman"/>
          <w:b/>
          <w:sz w:val="24"/>
          <w:szCs w:val="24"/>
        </w:rPr>
      </w:pPr>
      <w:r w:rsidRPr="00D4044E">
        <w:rPr>
          <w:rFonts w:ascii="Times New Roman" w:hAnsi="Times New Roman" w:cs="Times New Roman"/>
          <w:sz w:val="24"/>
          <w:szCs w:val="24"/>
        </w:rPr>
        <w:t xml:space="preserve"> </w:t>
      </w:r>
      <w:r w:rsidRPr="00D4044E">
        <w:rPr>
          <w:rFonts w:ascii="Times New Roman" w:hAnsi="Times New Roman" w:cs="Times New Roman"/>
          <w:b/>
          <w:sz w:val="24"/>
          <w:szCs w:val="24"/>
        </w:rPr>
        <w:t>Результаты изучения курса «Химия. 9 класс» приведены в разделе «Требования к уровню подготовки выпускников», который полностью соответствует стандарту второго поколения ФГОС.</w:t>
      </w:r>
      <w:r w:rsidRPr="00D4044E">
        <w:rPr>
          <w:rFonts w:ascii="Times New Roman" w:hAnsi="Times New Roman" w:cs="Times New Roman"/>
          <w:sz w:val="24"/>
          <w:szCs w:val="24"/>
        </w:rPr>
        <w:t xml:space="preserve"> Деятельность в обучении химии должна быть направлена на достижение </w:t>
      </w:r>
      <w:r w:rsidRPr="00D4044E">
        <w:rPr>
          <w:rFonts w:ascii="Times New Roman" w:hAnsi="Times New Roman" w:cs="Times New Roman"/>
          <w:b/>
          <w:sz w:val="24"/>
          <w:szCs w:val="24"/>
        </w:rPr>
        <w:t xml:space="preserve">личностных, </w:t>
      </w:r>
      <w:proofErr w:type="spellStart"/>
      <w:r w:rsidRPr="00D4044E">
        <w:rPr>
          <w:rFonts w:ascii="Times New Roman" w:hAnsi="Times New Roman" w:cs="Times New Roman"/>
          <w:b/>
          <w:sz w:val="24"/>
          <w:szCs w:val="24"/>
        </w:rPr>
        <w:t>метапредметных</w:t>
      </w:r>
      <w:proofErr w:type="spellEnd"/>
      <w:r w:rsidRPr="00D4044E">
        <w:rPr>
          <w:rFonts w:ascii="Times New Roman" w:hAnsi="Times New Roman" w:cs="Times New Roman"/>
          <w:b/>
          <w:sz w:val="24"/>
          <w:szCs w:val="24"/>
        </w:rPr>
        <w:t>, предметных  результатов:</w:t>
      </w:r>
    </w:p>
    <w:p w:rsidR="00291989" w:rsidRPr="00D4044E" w:rsidRDefault="00291989" w:rsidP="00291989">
      <w:pPr>
        <w:pStyle w:val="a4"/>
        <w:numPr>
          <w:ilvl w:val="0"/>
          <w:numId w:val="6"/>
        </w:numPr>
        <w:spacing w:after="0" w:line="240" w:lineRule="auto"/>
        <w:ind w:left="0"/>
        <w:jc w:val="both"/>
        <w:rPr>
          <w:rFonts w:ascii="Times New Roman" w:hAnsi="Times New Roman" w:cs="Times New Roman"/>
          <w:sz w:val="24"/>
          <w:szCs w:val="24"/>
        </w:rPr>
      </w:pPr>
      <w:r w:rsidRPr="00D4044E">
        <w:rPr>
          <w:rFonts w:ascii="Times New Roman" w:hAnsi="Times New Roman" w:cs="Times New Roman"/>
          <w:sz w:val="24"/>
          <w:szCs w:val="24"/>
        </w:rPr>
        <w:t>в ценностно-ориентационной сфере – чувство гордости за российскую химическую науку, гуманизм, отношение к труду, целеустремленность, самоконтроль, самооценка.</w:t>
      </w:r>
    </w:p>
    <w:p w:rsidR="00291989" w:rsidRPr="00D4044E" w:rsidRDefault="00291989" w:rsidP="00291989">
      <w:pPr>
        <w:pStyle w:val="a4"/>
        <w:numPr>
          <w:ilvl w:val="0"/>
          <w:numId w:val="6"/>
        </w:numPr>
        <w:spacing w:after="0" w:line="240" w:lineRule="auto"/>
        <w:ind w:left="0"/>
        <w:jc w:val="both"/>
        <w:rPr>
          <w:rFonts w:ascii="Times New Roman" w:hAnsi="Times New Roman" w:cs="Times New Roman"/>
          <w:sz w:val="24"/>
          <w:szCs w:val="24"/>
        </w:rPr>
      </w:pPr>
      <w:proofErr w:type="gramStart"/>
      <w:r w:rsidRPr="00D4044E">
        <w:rPr>
          <w:rFonts w:ascii="Times New Roman" w:hAnsi="Times New Roman" w:cs="Times New Roman"/>
          <w:sz w:val="24"/>
          <w:szCs w:val="24"/>
        </w:rPr>
        <w:t>в</w:t>
      </w:r>
      <w:proofErr w:type="gramEnd"/>
      <w:r w:rsidRPr="00D4044E">
        <w:rPr>
          <w:rFonts w:ascii="Times New Roman" w:hAnsi="Times New Roman" w:cs="Times New Roman"/>
          <w:sz w:val="24"/>
          <w:szCs w:val="24"/>
        </w:rPr>
        <w:t xml:space="preserve"> трудовой сфере – готовность к осознанному выбору дальнейшей образовательной траектории;</w:t>
      </w:r>
    </w:p>
    <w:p w:rsidR="00291989" w:rsidRPr="00D4044E" w:rsidRDefault="00291989" w:rsidP="00291989">
      <w:pPr>
        <w:pStyle w:val="a4"/>
        <w:numPr>
          <w:ilvl w:val="0"/>
          <w:numId w:val="6"/>
        </w:numPr>
        <w:spacing w:after="0" w:line="240" w:lineRule="auto"/>
        <w:ind w:left="0"/>
        <w:jc w:val="both"/>
        <w:rPr>
          <w:rFonts w:ascii="Times New Roman" w:hAnsi="Times New Roman" w:cs="Times New Roman"/>
          <w:sz w:val="24"/>
          <w:szCs w:val="24"/>
        </w:rPr>
      </w:pPr>
      <w:r w:rsidRPr="00D4044E">
        <w:rPr>
          <w:rFonts w:ascii="Times New Roman" w:hAnsi="Times New Roman" w:cs="Times New Roman"/>
          <w:sz w:val="24"/>
          <w:szCs w:val="24"/>
        </w:rPr>
        <w:t>в познавательно</w:t>
      </w:r>
      <w:proofErr w:type="gramStart"/>
      <w:r w:rsidRPr="00D4044E">
        <w:rPr>
          <w:rFonts w:ascii="Times New Roman" w:hAnsi="Times New Roman" w:cs="Times New Roman"/>
          <w:sz w:val="24"/>
          <w:szCs w:val="24"/>
        </w:rPr>
        <w:t>й-</w:t>
      </w:r>
      <w:proofErr w:type="gramEnd"/>
      <w:r w:rsidRPr="00D4044E">
        <w:rPr>
          <w:rFonts w:ascii="Times New Roman" w:hAnsi="Times New Roman" w:cs="Times New Roman"/>
          <w:sz w:val="24"/>
          <w:szCs w:val="24"/>
        </w:rPr>
        <w:t xml:space="preserve"> мотивация учения, умение управлять своей познавательной деятельностью.</w:t>
      </w:r>
    </w:p>
    <w:p w:rsidR="00291989" w:rsidRPr="00D4044E" w:rsidRDefault="00291989" w:rsidP="00291989">
      <w:pPr>
        <w:ind w:firstLine="708"/>
        <w:jc w:val="both"/>
        <w:rPr>
          <w:rFonts w:ascii="Times New Roman" w:hAnsi="Times New Roman" w:cs="Times New Roman"/>
          <w:sz w:val="24"/>
          <w:szCs w:val="24"/>
        </w:rPr>
      </w:pPr>
      <w:r w:rsidRPr="00D4044E">
        <w:rPr>
          <w:rFonts w:ascii="Times New Roman" w:hAnsi="Times New Roman" w:cs="Times New Roman"/>
          <w:sz w:val="24"/>
          <w:szCs w:val="24"/>
        </w:rPr>
        <w:t xml:space="preserve"> Требования направлены на реализацию </w:t>
      </w:r>
      <w:proofErr w:type="spellStart"/>
      <w:r w:rsidRPr="00D4044E">
        <w:rPr>
          <w:rFonts w:ascii="Times New Roman" w:hAnsi="Times New Roman" w:cs="Times New Roman"/>
          <w:sz w:val="24"/>
          <w:szCs w:val="24"/>
        </w:rPr>
        <w:t>системно-деятельностного</w:t>
      </w:r>
      <w:proofErr w:type="spellEnd"/>
      <w:r w:rsidRPr="00D4044E">
        <w:rPr>
          <w:rFonts w:ascii="Times New Roman" w:hAnsi="Times New Roman" w:cs="Times New Roman"/>
          <w:sz w:val="24"/>
          <w:szCs w:val="24"/>
        </w:rPr>
        <w:t>, и личностно 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p>
    <w:p w:rsidR="00291989" w:rsidRPr="00D4044E" w:rsidRDefault="00291989" w:rsidP="00291989">
      <w:pPr>
        <w:spacing w:line="240" w:lineRule="auto"/>
        <w:jc w:val="both"/>
        <w:rPr>
          <w:rFonts w:ascii="Times New Roman" w:hAnsi="Times New Roman" w:cs="Times New Roman"/>
          <w:sz w:val="24"/>
          <w:szCs w:val="24"/>
        </w:rPr>
      </w:pPr>
      <w:r w:rsidRPr="00D4044E">
        <w:rPr>
          <w:rFonts w:ascii="Times New Roman" w:hAnsi="Times New Roman" w:cs="Times New Roman"/>
          <w:sz w:val="24"/>
          <w:szCs w:val="24"/>
        </w:rPr>
        <w:t>Обучение ведётся по учебнику О.С.Габриелян «Химия 9 класс», который составляет единую линию учебников, соответствует федеральному компоненту государственного образовательного стандарта базового уровня и реализует авторскую программу О.С.Габриеляна.</w:t>
      </w:r>
    </w:p>
    <w:p w:rsidR="00291989" w:rsidRPr="00D4044E" w:rsidRDefault="00291989" w:rsidP="00291989">
      <w:pPr>
        <w:shd w:val="clear" w:color="auto" w:fill="FFFFFF"/>
        <w:tabs>
          <w:tab w:val="left" w:leader="dot" w:pos="1075"/>
        </w:tabs>
        <w:spacing w:line="240" w:lineRule="auto"/>
        <w:ind w:firstLine="539"/>
        <w:jc w:val="both"/>
        <w:rPr>
          <w:rFonts w:ascii="Times New Roman" w:hAnsi="Times New Roman" w:cs="Times New Roman"/>
          <w:sz w:val="24"/>
          <w:szCs w:val="24"/>
        </w:rPr>
      </w:pPr>
      <w:r w:rsidRPr="00D4044E">
        <w:rPr>
          <w:rFonts w:ascii="Times New Roman" w:hAnsi="Times New Roman" w:cs="Times New Roman"/>
          <w:sz w:val="24"/>
          <w:szCs w:val="24"/>
        </w:rPr>
        <w:t xml:space="preserve">Основное содержание </w:t>
      </w:r>
      <w:r w:rsidRPr="00D4044E">
        <w:rPr>
          <w:rFonts w:ascii="Times New Roman" w:hAnsi="Times New Roman" w:cs="Times New Roman"/>
          <w:iCs/>
          <w:sz w:val="24"/>
          <w:szCs w:val="24"/>
        </w:rPr>
        <w:t xml:space="preserve">авторской </w:t>
      </w:r>
      <w:r w:rsidRPr="00D4044E">
        <w:rPr>
          <w:rFonts w:ascii="Times New Roman" w:hAnsi="Times New Roman" w:cs="Times New Roman"/>
          <w:sz w:val="24"/>
          <w:szCs w:val="24"/>
        </w:rPr>
        <w:t>полностью нашло отражение в данной рабочей программе.</w:t>
      </w:r>
    </w:p>
    <w:p w:rsidR="00291989" w:rsidRPr="00D4044E" w:rsidRDefault="00291989" w:rsidP="00291989">
      <w:pPr>
        <w:shd w:val="clear" w:color="auto" w:fill="FFFFFF"/>
        <w:spacing w:line="240" w:lineRule="auto"/>
        <w:ind w:firstLine="539"/>
        <w:jc w:val="both"/>
        <w:rPr>
          <w:rFonts w:ascii="Times New Roman" w:hAnsi="Times New Roman" w:cs="Times New Roman"/>
          <w:sz w:val="24"/>
          <w:szCs w:val="24"/>
        </w:rPr>
      </w:pPr>
      <w:r w:rsidRPr="00D4044E">
        <w:rPr>
          <w:rFonts w:ascii="Times New Roman" w:hAnsi="Times New Roman" w:cs="Times New Roman"/>
          <w:iCs/>
          <w:sz w:val="24"/>
          <w:szCs w:val="24"/>
        </w:rPr>
        <w:t>Изменения, внесенные в учебную программу и их обоснование:</w:t>
      </w:r>
    </w:p>
    <w:p w:rsidR="00291989" w:rsidRPr="00D4044E" w:rsidRDefault="00291989" w:rsidP="00291989">
      <w:pPr>
        <w:widowControl w:val="0"/>
        <w:numPr>
          <w:ilvl w:val="0"/>
          <w:numId w:val="4"/>
        </w:numPr>
        <w:shd w:val="clear" w:color="auto" w:fill="FFFFFF"/>
        <w:tabs>
          <w:tab w:val="left" w:pos="955"/>
        </w:tabs>
        <w:autoSpaceDE w:val="0"/>
        <w:autoSpaceDN w:val="0"/>
        <w:adjustRightInd w:val="0"/>
        <w:spacing w:after="0" w:line="240" w:lineRule="auto"/>
        <w:ind w:firstLine="539"/>
        <w:jc w:val="both"/>
        <w:rPr>
          <w:rFonts w:ascii="Times New Roman" w:hAnsi="Times New Roman" w:cs="Times New Roman"/>
          <w:sz w:val="24"/>
          <w:szCs w:val="24"/>
        </w:rPr>
      </w:pPr>
      <w:proofErr w:type="spellStart"/>
      <w:r w:rsidRPr="00D4044E">
        <w:rPr>
          <w:rFonts w:ascii="Times New Roman" w:hAnsi="Times New Roman" w:cs="Times New Roman"/>
          <w:sz w:val="24"/>
          <w:szCs w:val="24"/>
        </w:rPr>
        <w:t>Деятельностный</w:t>
      </w:r>
      <w:proofErr w:type="spellEnd"/>
      <w:r w:rsidRPr="00D4044E">
        <w:rPr>
          <w:rFonts w:ascii="Times New Roman" w:hAnsi="Times New Roman" w:cs="Times New Roman"/>
          <w:sz w:val="24"/>
          <w:szCs w:val="24"/>
        </w:rPr>
        <w:t xml:space="preserve"> подход отражает стратегию современной образовательной политики: практикум для данного курса предполагает практические работы разного уровня сложности. Система заданий сориентирована не столько на передачу «готовых знаний», сколько на формирование активной личности, мотивированной к самообразованию. Не только практические работы, но и самостоятельная домашняя творческая работа по поиску информации, задания на поиск нестандартных способов решения, способствуют этому.</w:t>
      </w:r>
    </w:p>
    <w:p w:rsidR="00291989" w:rsidRPr="00D4044E" w:rsidRDefault="00291989" w:rsidP="00291989">
      <w:pPr>
        <w:shd w:val="clear" w:color="auto" w:fill="FFFFFF"/>
        <w:ind w:firstLine="539"/>
        <w:jc w:val="both"/>
        <w:rPr>
          <w:rFonts w:ascii="Times New Roman" w:hAnsi="Times New Roman" w:cs="Times New Roman"/>
          <w:sz w:val="24"/>
          <w:szCs w:val="24"/>
        </w:rPr>
      </w:pPr>
      <w:r w:rsidRPr="00D4044E">
        <w:rPr>
          <w:rFonts w:ascii="Times New Roman" w:hAnsi="Times New Roman" w:cs="Times New Roman"/>
          <w:sz w:val="24"/>
          <w:szCs w:val="24"/>
        </w:rPr>
        <w:t>2.При выполнении творческих работ формируется умение определять адекватные способы решения учебной задачи на основе заданных алгоритмов, комбинировать известные алгоритмы деятельности в ситуациях, не предполагающих стандартного применения одного из них, мотивированно отказываться от образца деятельности, искать оригинальные решения. Учащиеся должны научиться представлять результаты индивидуальной и групповой познавательной деятельности в форме ис</w:t>
      </w:r>
      <w:r w:rsidRPr="00D4044E">
        <w:rPr>
          <w:rFonts w:ascii="Times New Roman" w:hAnsi="Times New Roman" w:cs="Times New Roman"/>
          <w:sz w:val="24"/>
          <w:szCs w:val="24"/>
        </w:rPr>
        <w:softHyphen/>
        <w:t xml:space="preserve">следовательского проекта, публичной презентации. Реализация календарно-тематического плана обеспечивает освоение </w:t>
      </w:r>
      <w:proofErr w:type="spellStart"/>
      <w:r w:rsidRPr="00D4044E">
        <w:rPr>
          <w:rFonts w:ascii="Times New Roman" w:hAnsi="Times New Roman" w:cs="Times New Roman"/>
          <w:sz w:val="24"/>
          <w:szCs w:val="24"/>
        </w:rPr>
        <w:t>общеучебных</w:t>
      </w:r>
      <w:proofErr w:type="spellEnd"/>
      <w:r w:rsidRPr="00D4044E">
        <w:rPr>
          <w:rFonts w:ascii="Times New Roman" w:hAnsi="Times New Roman" w:cs="Times New Roman"/>
          <w:sz w:val="24"/>
          <w:szCs w:val="24"/>
        </w:rPr>
        <w:t xml:space="preserve"> умений и компетенций в рамках информационно-коммуникативной деятельности. </w:t>
      </w:r>
    </w:p>
    <w:p w:rsidR="00291989" w:rsidRDefault="00291989" w:rsidP="00291989">
      <w:pPr>
        <w:spacing w:line="240" w:lineRule="auto"/>
        <w:jc w:val="center"/>
        <w:rPr>
          <w:rFonts w:ascii="Times New Roman" w:hAnsi="Times New Roman" w:cs="Times New Roman"/>
          <w:b/>
          <w:sz w:val="24"/>
          <w:szCs w:val="24"/>
        </w:rPr>
      </w:pPr>
    </w:p>
    <w:p w:rsidR="00291989" w:rsidRDefault="00291989" w:rsidP="00291989">
      <w:pPr>
        <w:spacing w:line="240" w:lineRule="auto"/>
        <w:jc w:val="center"/>
        <w:rPr>
          <w:rFonts w:ascii="Times New Roman" w:hAnsi="Times New Roman" w:cs="Times New Roman"/>
          <w:b/>
          <w:sz w:val="24"/>
          <w:szCs w:val="24"/>
        </w:rPr>
      </w:pPr>
    </w:p>
    <w:p w:rsidR="00291989" w:rsidRPr="00D4044E" w:rsidRDefault="00291989" w:rsidP="00291989">
      <w:pPr>
        <w:spacing w:line="240" w:lineRule="auto"/>
        <w:jc w:val="center"/>
        <w:rPr>
          <w:rFonts w:ascii="Times New Roman" w:hAnsi="Times New Roman" w:cs="Times New Roman"/>
          <w:b/>
          <w:sz w:val="24"/>
          <w:szCs w:val="24"/>
        </w:rPr>
      </w:pPr>
      <w:r w:rsidRPr="00D4044E">
        <w:rPr>
          <w:rFonts w:ascii="Times New Roman" w:hAnsi="Times New Roman" w:cs="Times New Roman"/>
          <w:b/>
          <w:sz w:val="24"/>
          <w:szCs w:val="24"/>
        </w:rPr>
        <w:lastRenderedPageBreak/>
        <w:t>Личностные результаты обучения:</w:t>
      </w:r>
    </w:p>
    <w:p w:rsidR="00291989" w:rsidRPr="00D4044E" w:rsidRDefault="00291989" w:rsidP="00291989">
      <w:pPr>
        <w:spacing w:line="240" w:lineRule="auto"/>
        <w:ind w:firstLine="709"/>
        <w:jc w:val="both"/>
        <w:rPr>
          <w:rFonts w:ascii="Times New Roman" w:hAnsi="Times New Roman" w:cs="Times New Roman"/>
          <w:sz w:val="24"/>
          <w:szCs w:val="24"/>
        </w:rPr>
      </w:pPr>
      <w:proofErr w:type="gramStart"/>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знание и понимание</w:t>
      </w:r>
      <w:r w:rsidRPr="00D4044E">
        <w:rPr>
          <w:rFonts w:ascii="Times New Roman" w:hAnsi="Times New Roman" w:cs="Times New Roman"/>
          <w:sz w:val="24"/>
          <w:szCs w:val="24"/>
        </w:rPr>
        <w:t xml:space="preserve">: основных исторических событий, связанных с развитием химии; достижений в области химии и культурных традиций своей страны (в том числе научных); общемировых достижений в области химии; основных принципов и правил отношения к природе; основ здорового образа жизни и </w:t>
      </w:r>
      <w:proofErr w:type="spellStart"/>
      <w:r w:rsidRPr="00D4044E">
        <w:rPr>
          <w:rFonts w:ascii="Times New Roman" w:hAnsi="Times New Roman" w:cs="Times New Roman"/>
          <w:sz w:val="24"/>
          <w:szCs w:val="24"/>
        </w:rPr>
        <w:t>здоровьесберегающих</w:t>
      </w:r>
      <w:proofErr w:type="spellEnd"/>
      <w:r w:rsidRPr="00D4044E">
        <w:rPr>
          <w:rFonts w:ascii="Times New Roman" w:hAnsi="Times New Roman" w:cs="Times New Roman"/>
          <w:sz w:val="24"/>
          <w:szCs w:val="24"/>
        </w:rPr>
        <w:t xml:space="preserve"> технологий; правил поведения в чрезвычайных ситуациях, связанных с воздействием различных веществ;</w:t>
      </w:r>
      <w:proofErr w:type="gramEnd"/>
      <w:r w:rsidRPr="00D4044E">
        <w:rPr>
          <w:rFonts w:ascii="Times New Roman" w:hAnsi="Times New Roman" w:cs="Times New Roman"/>
          <w:sz w:val="24"/>
          <w:szCs w:val="24"/>
        </w:rPr>
        <w:t xml:space="preserve"> основных прав и обязанностей гражданина (в том числе обучающегося), связанных с личностным, профессиональным и жизненным самоопределением; социальной значимости и содержания профессий, связанных с химией;</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 xml:space="preserve">чувство гордости </w:t>
      </w:r>
      <w:r w:rsidRPr="00D4044E">
        <w:rPr>
          <w:rFonts w:ascii="Times New Roman" w:hAnsi="Times New Roman" w:cs="Times New Roman"/>
          <w:sz w:val="24"/>
          <w:szCs w:val="24"/>
        </w:rPr>
        <w:t>за российскую химическую науку и достижения ученых; уважение и принятие достижений химии; любовь и бережное отношение к природе; уважение и учет мнений окружающих к личным достижениям в изучении химии;</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 xml:space="preserve">признание </w:t>
      </w:r>
      <w:r w:rsidRPr="00D4044E">
        <w:rPr>
          <w:rFonts w:ascii="Times New Roman" w:hAnsi="Times New Roman" w:cs="Times New Roman"/>
          <w:sz w:val="24"/>
          <w:szCs w:val="24"/>
        </w:rPr>
        <w:t>ценности собственного здоровья и здоровья окружающих людей; необходимости самовыражения, самореализации, социального признания;</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i/>
          <w:iCs/>
          <w:sz w:val="24"/>
          <w:szCs w:val="24"/>
        </w:rPr>
        <w:t xml:space="preserve">— осознание </w:t>
      </w:r>
      <w:r w:rsidRPr="00D4044E">
        <w:rPr>
          <w:rFonts w:ascii="Times New Roman" w:hAnsi="Times New Roman" w:cs="Times New Roman"/>
          <w:sz w:val="24"/>
          <w:szCs w:val="24"/>
        </w:rPr>
        <w:t>степени готовности к самостоятельным поступкам и действиям, ответственности за их результаты;</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i/>
          <w:iCs/>
          <w:sz w:val="24"/>
          <w:szCs w:val="24"/>
        </w:rPr>
        <w:t xml:space="preserve">— проявление </w:t>
      </w:r>
      <w:r w:rsidRPr="00D4044E">
        <w:rPr>
          <w:rFonts w:ascii="Times New Roman" w:hAnsi="Times New Roman" w:cs="Times New Roman"/>
          <w:sz w:val="24"/>
          <w:szCs w:val="24"/>
        </w:rPr>
        <w:t>экологического сознания, доброжелательности, доверия и внимательности к людям, готовности к сотрудничеству; инициативы и любознательности в изучении веществ и процессов; убежденности в необходимости разумного использования достижений науки и технологий;</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i/>
          <w:iCs/>
          <w:sz w:val="24"/>
          <w:szCs w:val="24"/>
        </w:rPr>
        <w:t xml:space="preserve">— умение </w:t>
      </w:r>
      <w:r w:rsidRPr="00D4044E">
        <w:rPr>
          <w:rFonts w:ascii="Times New Roman" w:hAnsi="Times New Roman" w:cs="Times New Roman"/>
          <w:sz w:val="24"/>
          <w:szCs w:val="24"/>
        </w:rPr>
        <w:t>устанавливать связи между целью изучения химии и тем, для чего это нужно; строить жизненные и профессиональные планы с учетом успешности изучения химии и собственных  приоритетов.</w:t>
      </w:r>
    </w:p>
    <w:p w:rsidR="00291989" w:rsidRPr="00D4044E" w:rsidRDefault="00291989" w:rsidP="00291989">
      <w:pPr>
        <w:spacing w:line="240" w:lineRule="auto"/>
        <w:ind w:firstLine="709"/>
        <w:jc w:val="center"/>
        <w:rPr>
          <w:rFonts w:ascii="Times New Roman" w:hAnsi="Times New Roman" w:cs="Times New Roman"/>
          <w:b/>
          <w:sz w:val="24"/>
          <w:szCs w:val="24"/>
        </w:rPr>
      </w:pPr>
      <w:proofErr w:type="spellStart"/>
      <w:r w:rsidRPr="00D4044E">
        <w:rPr>
          <w:rFonts w:ascii="Times New Roman" w:hAnsi="Times New Roman" w:cs="Times New Roman"/>
          <w:b/>
          <w:sz w:val="24"/>
          <w:szCs w:val="24"/>
        </w:rPr>
        <w:t>Метапредметные</w:t>
      </w:r>
      <w:proofErr w:type="spellEnd"/>
      <w:r w:rsidRPr="00D4044E">
        <w:rPr>
          <w:rFonts w:ascii="Times New Roman" w:hAnsi="Times New Roman" w:cs="Times New Roman"/>
          <w:b/>
          <w:sz w:val="24"/>
          <w:szCs w:val="24"/>
        </w:rPr>
        <w:t xml:space="preserve"> результаты:</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 xml:space="preserve">использование </w:t>
      </w:r>
      <w:r w:rsidRPr="00D4044E">
        <w:rPr>
          <w:rFonts w:ascii="Times New Roman" w:hAnsi="Times New Roman" w:cs="Times New Roman"/>
          <w:sz w:val="24"/>
          <w:szCs w:val="24"/>
        </w:rPr>
        <w:t>различных источников химической информации; получение такой информации, ее анализ, подготовка на основе этого анализа информационного продукта и его презентация;</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 xml:space="preserve">применение </w:t>
      </w:r>
      <w:r w:rsidRPr="00D4044E">
        <w:rPr>
          <w:rFonts w:ascii="Times New Roman" w:hAnsi="Times New Roman" w:cs="Times New Roman"/>
          <w:sz w:val="24"/>
          <w:szCs w:val="24"/>
        </w:rPr>
        <w:t>основных методов познания (наблюдения, эксперимента, моделирования, измерения и т. д.) для изучения химических объектов;</w:t>
      </w:r>
    </w:p>
    <w:p w:rsidR="00291989" w:rsidRPr="00D4044E" w:rsidRDefault="00291989" w:rsidP="00291989">
      <w:pPr>
        <w:spacing w:line="240" w:lineRule="auto"/>
        <w:ind w:firstLine="709"/>
        <w:jc w:val="both"/>
        <w:rPr>
          <w:rFonts w:ascii="Times New Roman" w:hAnsi="Times New Roman" w:cs="Times New Roman"/>
          <w:sz w:val="24"/>
          <w:szCs w:val="24"/>
        </w:rPr>
      </w:pPr>
      <w:proofErr w:type="gramStart"/>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 xml:space="preserve">использование </w:t>
      </w:r>
      <w:r w:rsidRPr="00D4044E">
        <w:rPr>
          <w:rFonts w:ascii="Times New Roman" w:hAnsi="Times New Roman" w:cs="Times New Roman"/>
          <w:sz w:val="24"/>
          <w:szCs w:val="24"/>
        </w:rPr>
        <w:t>основных логических операций (анализа, синтеза, сравнения, обобщения, доказательства, систематизации, классификации и др.) при изучении химических объектов;</w:t>
      </w:r>
      <w:proofErr w:type="gramEnd"/>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 xml:space="preserve">формулирование </w:t>
      </w:r>
      <w:r w:rsidRPr="00D4044E">
        <w:rPr>
          <w:rFonts w:ascii="Times New Roman" w:hAnsi="Times New Roman" w:cs="Times New Roman"/>
          <w:sz w:val="24"/>
          <w:szCs w:val="24"/>
        </w:rPr>
        <w:t>выводов и умозаключений из наблюдений и изученных химических закономерностей;</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i/>
          <w:iCs/>
          <w:sz w:val="24"/>
          <w:szCs w:val="24"/>
        </w:rPr>
        <w:t xml:space="preserve">— прогнозирование </w:t>
      </w:r>
      <w:r w:rsidRPr="00D4044E">
        <w:rPr>
          <w:rFonts w:ascii="Times New Roman" w:hAnsi="Times New Roman" w:cs="Times New Roman"/>
          <w:sz w:val="24"/>
          <w:szCs w:val="24"/>
        </w:rPr>
        <w:t>свойств веществ на основе знания их состава и строения, а также установления аналогии;</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 xml:space="preserve">формулирование </w:t>
      </w:r>
      <w:r w:rsidRPr="00D4044E">
        <w:rPr>
          <w:rFonts w:ascii="Times New Roman" w:hAnsi="Times New Roman" w:cs="Times New Roman"/>
          <w:sz w:val="24"/>
          <w:szCs w:val="24"/>
        </w:rPr>
        <w:t>идей, гипотез и путей проверки их истинности;</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 xml:space="preserve">определение </w:t>
      </w:r>
      <w:r w:rsidRPr="00D4044E">
        <w:rPr>
          <w:rFonts w:ascii="Times New Roman" w:hAnsi="Times New Roman" w:cs="Times New Roman"/>
          <w:sz w:val="24"/>
          <w:szCs w:val="24"/>
        </w:rPr>
        <w:t>целей и задач учебной и исследовательской деятельности и их достижения;</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lastRenderedPageBreak/>
        <w:t xml:space="preserve">— </w:t>
      </w:r>
      <w:r w:rsidRPr="00D4044E">
        <w:rPr>
          <w:rFonts w:ascii="Times New Roman" w:hAnsi="Times New Roman" w:cs="Times New Roman"/>
          <w:i/>
          <w:iCs/>
          <w:sz w:val="24"/>
          <w:szCs w:val="24"/>
        </w:rPr>
        <w:t xml:space="preserve">раскрытие </w:t>
      </w:r>
      <w:r w:rsidRPr="00D4044E">
        <w:rPr>
          <w:rFonts w:ascii="Times New Roman" w:hAnsi="Times New Roman" w:cs="Times New Roman"/>
          <w:sz w:val="24"/>
          <w:szCs w:val="24"/>
        </w:rPr>
        <w:t>причинно-следственных связей между составом, строением, свойствами, применением, нахождением в природе и получением важнейших химических веществ;</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 xml:space="preserve">аргументация </w:t>
      </w:r>
      <w:r w:rsidRPr="00D4044E">
        <w:rPr>
          <w:rFonts w:ascii="Times New Roman" w:hAnsi="Times New Roman" w:cs="Times New Roman"/>
          <w:sz w:val="24"/>
          <w:szCs w:val="24"/>
        </w:rPr>
        <w:t>собственной позиц</w:t>
      </w:r>
      <w:proofErr w:type="gramStart"/>
      <w:r w:rsidRPr="00D4044E">
        <w:rPr>
          <w:rFonts w:ascii="Times New Roman" w:hAnsi="Times New Roman" w:cs="Times New Roman"/>
          <w:sz w:val="24"/>
          <w:szCs w:val="24"/>
        </w:rPr>
        <w:t>ии и ее</w:t>
      </w:r>
      <w:proofErr w:type="gramEnd"/>
      <w:r w:rsidRPr="00D4044E">
        <w:rPr>
          <w:rFonts w:ascii="Times New Roman" w:hAnsi="Times New Roman" w:cs="Times New Roman"/>
          <w:sz w:val="24"/>
          <w:szCs w:val="24"/>
        </w:rPr>
        <w:t xml:space="preserve"> корректировка в ходе дискуссии по материалам химического содержания.</w:t>
      </w:r>
    </w:p>
    <w:p w:rsidR="00291989" w:rsidRPr="00D4044E" w:rsidRDefault="00291989" w:rsidP="00291989">
      <w:pPr>
        <w:widowControl w:val="0"/>
        <w:numPr>
          <w:ilvl w:val="1"/>
          <w:numId w:val="2"/>
        </w:numPr>
        <w:tabs>
          <w:tab w:val="left" w:pos="0"/>
          <w:tab w:val="left" w:pos="993"/>
          <w:tab w:val="num" w:pos="1440"/>
        </w:tabs>
        <w:autoSpaceDE w:val="0"/>
        <w:autoSpaceDN w:val="0"/>
        <w:adjustRightInd w:val="0"/>
        <w:spacing w:line="240" w:lineRule="auto"/>
        <w:ind w:left="0" w:firstLine="709"/>
        <w:jc w:val="both"/>
        <w:rPr>
          <w:rFonts w:ascii="Times New Roman" w:hAnsi="Times New Roman" w:cs="Times New Roman"/>
          <w:sz w:val="24"/>
          <w:szCs w:val="24"/>
        </w:rPr>
      </w:pPr>
      <w:r w:rsidRPr="00D4044E">
        <w:rPr>
          <w:rFonts w:ascii="Times New Roman" w:hAnsi="Times New Roman" w:cs="Times New Roman"/>
          <w:i/>
          <w:sz w:val="24"/>
          <w:szCs w:val="24"/>
        </w:rPr>
        <w:t>умение</w:t>
      </w:r>
      <w:r w:rsidRPr="00D4044E">
        <w:rPr>
          <w:rFonts w:ascii="Times New Roman" w:hAnsi="Times New Roman" w:cs="Times New Roman"/>
          <w:sz w:val="24"/>
          <w:szCs w:val="24"/>
        </w:rPr>
        <w:t xml:space="preserve"> организовывать учебное сотрудничество и совместную деятельность с учителем и сверстниками; </w:t>
      </w:r>
    </w:p>
    <w:p w:rsidR="00291989" w:rsidRPr="00D4044E" w:rsidRDefault="00291989" w:rsidP="00291989">
      <w:pPr>
        <w:widowControl w:val="0"/>
        <w:numPr>
          <w:ilvl w:val="1"/>
          <w:numId w:val="2"/>
        </w:numPr>
        <w:tabs>
          <w:tab w:val="left" w:pos="0"/>
          <w:tab w:val="left" w:pos="993"/>
          <w:tab w:val="num" w:pos="1440"/>
        </w:tabs>
        <w:autoSpaceDE w:val="0"/>
        <w:autoSpaceDN w:val="0"/>
        <w:adjustRightInd w:val="0"/>
        <w:spacing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291989" w:rsidRPr="00D4044E" w:rsidRDefault="00291989" w:rsidP="00291989">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proofErr w:type="gramStart"/>
      <w:r w:rsidRPr="00D4044E">
        <w:rPr>
          <w:rFonts w:ascii="Times New Roman" w:hAnsi="Times New Roman" w:cs="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291989" w:rsidRPr="00D4044E" w:rsidRDefault="00291989" w:rsidP="00291989">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строить позитивные отношения в процессе учебной и познавательной деятельности;</w:t>
      </w:r>
    </w:p>
    <w:p w:rsidR="00291989" w:rsidRPr="00D4044E" w:rsidRDefault="00291989" w:rsidP="00291989">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корректно и аргументировано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291989" w:rsidRPr="00D4044E" w:rsidRDefault="00291989" w:rsidP="00291989">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291989" w:rsidRPr="00D4044E" w:rsidRDefault="00291989" w:rsidP="00291989">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предлагать альтернативное решение в конфликтной ситуации;</w:t>
      </w:r>
    </w:p>
    <w:p w:rsidR="00291989" w:rsidRPr="00D4044E" w:rsidRDefault="00291989" w:rsidP="00291989">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выделять общую точку зрения в дискуссии;</w:t>
      </w:r>
    </w:p>
    <w:p w:rsidR="00291989" w:rsidRPr="00D4044E" w:rsidRDefault="00291989" w:rsidP="00291989">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291989" w:rsidRPr="00D4044E" w:rsidRDefault="00291989" w:rsidP="00291989">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291989" w:rsidRPr="00D4044E" w:rsidRDefault="00291989" w:rsidP="00291989">
      <w:pPr>
        <w:widowControl w:val="0"/>
        <w:numPr>
          <w:ilvl w:val="0"/>
          <w:numId w:val="3"/>
        </w:numPr>
        <w:tabs>
          <w:tab w:val="left" w:pos="993"/>
          <w:tab w:val="left" w:pos="1276"/>
        </w:tabs>
        <w:spacing w:after="0"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291989" w:rsidRPr="00D4044E" w:rsidRDefault="00291989" w:rsidP="00291989">
      <w:pPr>
        <w:widowControl w:val="0"/>
        <w:numPr>
          <w:ilvl w:val="0"/>
          <w:numId w:val="3"/>
        </w:numPr>
        <w:tabs>
          <w:tab w:val="left" w:pos="993"/>
          <w:tab w:val="left" w:pos="1276"/>
        </w:tabs>
        <w:spacing w:after="0"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представлять в устной или письменной форме развернутый план собственной деятельности;</w:t>
      </w:r>
    </w:p>
    <w:p w:rsidR="00291989" w:rsidRPr="00D4044E" w:rsidRDefault="00291989" w:rsidP="00291989">
      <w:pPr>
        <w:widowControl w:val="0"/>
        <w:numPr>
          <w:ilvl w:val="0"/>
          <w:numId w:val="3"/>
        </w:numPr>
        <w:tabs>
          <w:tab w:val="left" w:pos="993"/>
          <w:tab w:val="left" w:pos="1276"/>
        </w:tabs>
        <w:spacing w:after="0"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высказывать и обосновывать мнение (суждение) и запрашивать мнение партнера в рамках диалога;</w:t>
      </w:r>
    </w:p>
    <w:p w:rsidR="00291989" w:rsidRPr="00D4044E" w:rsidRDefault="00291989" w:rsidP="00291989">
      <w:pPr>
        <w:widowControl w:val="0"/>
        <w:numPr>
          <w:ilvl w:val="0"/>
          <w:numId w:val="3"/>
        </w:numPr>
        <w:tabs>
          <w:tab w:val="left" w:pos="993"/>
          <w:tab w:val="left" w:pos="1276"/>
        </w:tabs>
        <w:spacing w:after="0" w:line="240" w:lineRule="auto"/>
        <w:ind w:left="0" w:firstLine="709"/>
        <w:jc w:val="both"/>
        <w:rPr>
          <w:rFonts w:ascii="Times New Roman" w:hAnsi="Times New Roman" w:cs="Times New Roman"/>
          <w:sz w:val="24"/>
          <w:szCs w:val="24"/>
        </w:rPr>
      </w:pPr>
      <w:r w:rsidRPr="00D4044E">
        <w:rPr>
          <w:rFonts w:ascii="Times New Roman" w:hAnsi="Times New Roman" w:cs="Times New Roman"/>
          <w:sz w:val="24"/>
          <w:szCs w:val="24"/>
        </w:rPr>
        <w:t>принимать решение в ходе диалога и согласовывать его с собеседником.</w:t>
      </w:r>
    </w:p>
    <w:p w:rsidR="00291989" w:rsidRPr="00D4044E" w:rsidRDefault="00291989" w:rsidP="00291989">
      <w:pPr>
        <w:spacing w:line="240" w:lineRule="auto"/>
        <w:ind w:firstLine="709"/>
        <w:jc w:val="center"/>
        <w:rPr>
          <w:rFonts w:ascii="Times New Roman" w:hAnsi="Times New Roman" w:cs="Times New Roman"/>
          <w:b/>
          <w:sz w:val="24"/>
          <w:szCs w:val="24"/>
        </w:rPr>
      </w:pPr>
    </w:p>
    <w:p w:rsidR="00291989" w:rsidRPr="00D4044E" w:rsidRDefault="00291989" w:rsidP="00291989">
      <w:pPr>
        <w:spacing w:line="240" w:lineRule="auto"/>
        <w:ind w:firstLine="709"/>
        <w:jc w:val="center"/>
        <w:rPr>
          <w:rFonts w:ascii="Times New Roman" w:hAnsi="Times New Roman" w:cs="Times New Roman"/>
          <w:b/>
          <w:sz w:val="24"/>
          <w:szCs w:val="24"/>
        </w:rPr>
      </w:pPr>
      <w:r w:rsidRPr="00D4044E">
        <w:rPr>
          <w:rFonts w:ascii="Times New Roman" w:hAnsi="Times New Roman" w:cs="Times New Roman"/>
          <w:b/>
          <w:sz w:val="24"/>
          <w:szCs w:val="24"/>
        </w:rPr>
        <w:t>Предметные результаты:</w:t>
      </w:r>
    </w:p>
    <w:p w:rsidR="00291989" w:rsidRPr="00D4044E" w:rsidRDefault="00291989" w:rsidP="00291989">
      <w:pPr>
        <w:spacing w:line="240" w:lineRule="auto"/>
        <w:ind w:firstLine="709"/>
        <w:jc w:val="both"/>
        <w:rPr>
          <w:rFonts w:ascii="Times New Roman" w:hAnsi="Times New Roman" w:cs="Times New Roman"/>
          <w:b/>
          <w:bCs/>
          <w:i/>
          <w:iCs/>
          <w:sz w:val="24"/>
          <w:szCs w:val="24"/>
        </w:rPr>
      </w:pPr>
      <w:r w:rsidRPr="00D4044E">
        <w:rPr>
          <w:rFonts w:ascii="Times New Roman" w:hAnsi="Times New Roman" w:cs="Times New Roman"/>
          <w:b/>
          <w:bCs/>
          <w:i/>
          <w:iCs/>
          <w:sz w:val="24"/>
          <w:szCs w:val="24"/>
        </w:rPr>
        <w:t xml:space="preserve">В познавательной сфере  </w:t>
      </w:r>
      <w:r w:rsidRPr="00D4044E">
        <w:rPr>
          <w:rFonts w:ascii="Times New Roman" w:hAnsi="Times New Roman" w:cs="Times New Roman"/>
          <w:i/>
          <w:iCs/>
          <w:sz w:val="24"/>
          <w:szCs w:val="24"/>
        </w:rPr>
        <w:t xml:space="preserve">Знание </w:t>
      </w:r>
      <w:r w:rsidRPr="00D4044E">
        <w:rPr>
          <w:rFonts w:ascii="Times New Roman" w:hAnsi="Times New Roman" w:cs="Times New Roman"/>
          <w:sz w:val="24"/>
          <w:szCs w:val="24"/>
        </w:rPr>
        <w:t>(</w:t>
      </w:r>
      <w:r w:rsidRPr="00D4044E">
        <w:rPr>
          <w:rFonts w:ascii="Times New Roman" w:hAnsi="Times New Roman" w:cs="Times New Roman"/>
          <w:i/>
          <w:iCs/>
          <w:sz w:val="24"/>
          <w:szCs w:val="24"/>
        </w:rPr>
        <w:t>понимание</w:t>
      </w:r>
      <w:r w:rsidRPr="00D4044E">
        <w:rPr>
          <w:rFonts w:ascii="Times New Roman" w:hAnsi="Times New Roman" w:cs="Times New Roman"/>
          <w:sz w:val="24"/>
          <w:szCs w:val="24"/>
        </w:rPr>
        <w:t>):</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химической символики: знаков химических элементов, формул химических веществ, уравнений химических реакций;</w:t>
      </w:r>
    </w:p>
    <w:p w:rsidR="00291989" w:rsidRPr="00D4044E" w:rsidRDefault="00291989" w:rsidP="00291989">
      <w:pPr>
        <w:spacing w:line="240" w:lineRule="auto"/>
        <w:ind w:firstLine="709"/>
        <w:jc w:val="both"/>
        <w:rPr>
          <w:rFonts w:ascii="Times New Roman" w:hAnsi="Times New Roman" w:cs="Times New Roman"/>
          <w:sz w:val="24"/>
          <w:szCs w:val="24"/>
        </w:rPr>
      </w:pPr>
      <w:proofErr w:type="gramStart"/>
      <w:r w:rsidRPr="00D4044E">
        <w:rPr>
          <w:rFonts w:ascii="Times New Roman" w:hAnsi="Times New Roman" w:cs="Times New Roman"/>
          <w:sz w:val="24"/>
          <w:szCs w:val="24"/>
        </w:rPr>
        <w:t xml:space="preserve">— важнейших химических понятий: вещество, химический элемент, атом, молекула, относительные атомная и молекулярная массы, ион, катион, анион, химическая связь, </w:t>
      </w:r>
      <w:proofErr w:type="spellStart"/>
      <w:r w:rsidRPr="00D4044E">
        <w:rPr>
          <w:rFonts w:ascii="Times New Roman" w:hAnsi="Times New Roman" w:cs="Times New Roman"/>
          <w:sz w:val="24"/>
          <w:szCs w:val="24"/>
        </w:rPr>
        <w:t>электроотрицательность</w:t>
      </w:r>
      <w:proofErr w:type="spellEnd"/>
      <w:r w:rsidRPr="00D4044E">
        <w:rPr>
          <w:rFonts w:ascii="Times New Roman" w:hAnsi="Times New Roman" w:cs="Times New Roman"/>
          <w:sz w:val="24"/>
          <w:szCs w:val="24"/>
        </w:rPr>
        <w:t xml:space="preserve">, валентность, степень окисления, моль, молярная масса, молярный объем, растворы, электролиты и </w:t>
      </w:r>
      <w:proofErr w:type="spellStart"/>
      <w:r w:rsidRPr="00D4044E">
        <w:rPr>
          <w:rFonts w:ascii="Times New Roman" w:hAnsi="Times New Roman" w:cs="Times New Roman"/>
          <w:sz w:val="24"/>
          <w:szCs w:val="24"/>
        </w:rPr>
        <w:t>неэлектролиты</w:t>
      </w:r>
      <w:proofErr w:type="spellEnd"/>
      <w:r w:rsidRPr="00D4044E">
        <w:rPr>
          <w:rFonts w:ascii="Times New Roman" w:hAnsi="Times New Roman" w:cs="Times New Roman"/>
          <w:sz w:val="24"/>
          <w:szCs w:val="24"/>
        </w:rPr>
        <w:t>, электролитическая диссоциация, окислитель и восстановитель, окисление и восстановление, тепловой эффект реакции, основные типы реакций в неорганической химии;</w:t>
      </w:r>
      <w:proofErr w:type="gramEnd"/>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lastRenderedPageBreak/>
        <w:t>— формулировок основных законов и теорий химии: атом, электролитической диссоциации и учения о химической реакции немолекулярного учения; законов сохранения массы веществ, постоянства состава веществ, Авогадро; Периодического закона Д. И. Менделеева; теории строения атома и учения о строении вещества; теории</w:t>
      </w:r>
    </w:p>
    <w:p w:rsidR="00291989" w:rsidRPr="00D4044E" w:rsidRDefault="00291989" w:rsidP="00291989">
      <w:pPr>
        <w:spacing w:line="240" w:lineRule="auto"/>
        <w:ind w:firstLine="709"/>
        <w:jc w:val="both"/>
        <w:rPr>
          <w:rFonts w:ascii="Times New Roman" w:hAnsi="Times New Roman" w:cs="Times New Roman"/>
          <w:i/>
          <w:iCs/>
          <w:sz w:val="24"/>
          <w:szCs w:val="24"/>
        </w:rPr>
      </w:pPr>
      <w:r w:rsidRPr="00D4044E">
        <w:rPr>
          <w:rFonts w:ascii="Times New Roman" w:hAnsi="Times New Roman" w:cs="Times New Roman"/>
          <w:i/>
          <w:iCs/>
          <w:sz w:val="24"/>
          <w:szCs w:val="24"/>
        </w:rPr>
        <w:t>Умение называть:</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химические элементы;</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соединения изученных классов неорганических веществ;</w:t>
      </w:r>
    </w:p>
    <w:p w:rsidR="00291989" w:rsidRPr="00D4044E" w:rsidRDefault="00291989" w:rsidP="00291989">
      <w:pPr>
        <w:spacing w:line="240" w:lineRule="auto"/>
        <w:ind w:firstLine="709"/>
        <w:jc w:val="both"/>
        <w:rPr>
          <w:rFonts w:ascii="Times New Roman" w:hAnsi="Times New Roman" w:cs="Times New Roman"/>
          <w:sz w:val="24"/>
          <w:szCs w:val="24"/>
        </w:rPr>
      </w:pPr>
      <w:proofErr w:type="gramStart"/>
      <w:r w:rsidRPr="00D4044E">
        <w:rPr>
          <w:rFonts w:ascii="Times New Roman" w:hAnsi="Times New Roman" w:cs="Times New Roman"/>
          <w:sz w:val="24"/>
          <w:szCs w:val="24"/>
        </w:rPr>
        <w:t>— органические вещества по их формуле: метан, этан, этилен, ацетилен, метанол, этанол, глицерин, уксусная кислота, глюкоза, сахароза.</w:t>
      </w:r>
      <w:proofErr w:type="gramEnd"/>
    </w:p>
    <w:p w:rsidR="00291989" w:rsidRPr="00D4044E" w:rsidRDefault="00291989" w:rsidP="00291989">
      <w:pPr>
        <w:spacing w:line="240" w:lineRule="auto"/>
        <w:ind w:firstLine="709"/>
        <w:jc w:val="both"/>
        <w:rPr>
          <w:rFonts w:ascii="Times New Roman" w:hAnsi="Times New Roman" w:cs="Times New Roman"/>
          <w:i/>
          <w:iCs/>
          <w:sz w:val="24"/>
          <w:szCs w:val="24"/>
        </w:rPr>
      </w:pPr>
      <w:r w:rsidRPr="00D4044E">
        <w:rPr>
          <w:rFonts w:ascii="Times New Roman" w:hAnsi="Times New Roman" w:cs="Times New Roman"/>
          <w:i/>
          <w:iCs/>
          <w:sz w:val="24"/>
          <w:szCs w:val="24"/>
        </w:rPr>
        <w:t>Объяснение:</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физического смысла атомного (порядкового) номера химического элемента, номеров группы и периода в Периодической системе Д. И. Менделеева, к которым элемент принадлежит;</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закономерностей изменения строения атомов, свойств элементов в пределах малых периодов и</w:t>
      </w:r>
      <w:proofErr w:type="gramStart"/>
      <w:r w:rsidRPr="00D4044E">
        <w:rPr>
          <w:rFonts w:ascii="Times New Roman" w:hAnsi="Times New Roman" w:cs="Times New Roman"/>
          <w:sz w:val="24"/>
          <w:szCs w:val="24"/>
        </w:rPr>
        <w:t xml:space="preserve"> А</w:t>
      </w:r>
      <w:proofErr w:type="gramEnd"/>
      <w:r w:rsidRPr="00D4044E">
        <w:rPr>
          <w:rFonts w:ascii="Times New Roman" w:hAnsi="Times New Roman" w:cs="Times New Roman"/>
          <w:sz w:val="24"/>
          <w:szCs w:val="24"/>
        </w:rPr>
        <w:t xml:space="preserve"> групп, а также свойств образуемых ими высших оксидов и </w:t>
      </w:r>
      <w:proofErr w:type="spellStart"/>
      <w:r w:rsidRPr="00D4044E">
        <w:rPr>
          <w:rFonts w:ascii="Times New Roman" w:hAnsi="Times New Roman" w:cs="Times New Roman"/>
          <w:sz w:val="24"/>
          <w:szCs w:val="24"/>
        </w:rPr>
        <w:t>гидроксидов</w:t>
      </w:r>
      <w:proofErr w:type="spellEnd"/>
      <w:r w:rsidRPr="00D4044E">
        <w:rPr>
          <w:rFonts w:ascii="Times New Roman" w:hAnsi="Times New Roman" w:cs="Times New Roman"/>
          <w:sz w:val="24"/>
          <w:szCs w:val="24"/>
        </w:rPr>
        <w:t>;</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сущности процесса электролитической диссоциации и реакций ионного обмена.</w:t>
      </w:r>
    </w:p>
    <w:p w:rsidR="00291989" w:rsidRPr="00D4044E" w:rsidRDefault="00291989" w:rsidP="00291989">
      <w:pPr>
        <w:spacing w:line="240" w:lineRule="auto"/>
        <w:ind w:firstLine="709"/>
        <w:jc w:val="both"/>
        <w:rPr>
          <w:rFonts w:ascii="Times New Roman" w:hAnsi="Times New Roman" w:cs="Times New Roman"/>
          <w:i/>
          <w:iCs/>
          <w:sz w:val="24"/>
          <w:szCs w:val="24"/>
        </w:rPr>
      </w:pPr>
      <w:r w:rsidRPr="00D4044E">
        <w:rPr>
          <w:rFonts w:ascii="Times New Roman" w:hAnsi="Times New Roman" w:cs="Times New Roman"/>
          <w:i/>
          <w:iCs/>
          <w:sz w:val="24"/>
          <w:szCs w:val="24"/>
        </w:rPr>
        <w:t>Умение характеризовать:</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химические элементы (от водорода до кальция) на основе их положения в Периодической системе химических элементов Д. И. Менделеева и особенностей строения их атомов;</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взаимосвязь между составом, строением и свойствами неорганических веществ;</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xml:space="preserve">— химические свойства основных классов неорганических веществ (оксидов, кислот, оснований, </w:t>
      </w:r>
      <w:proofErr w:type="spellStart"/>
      <w:r w:rsidRPr="00D4044E">
        <w:rPr>
          <w:rFonts w:ascii="Times New Roman" w:hAnsi="Times New Roman" w:cs="Times New Roman"/>
          <w:sz w:val="24"/>
          <w:szCs w:val="24"/>
        </w:rPr>
        <w:t>амфотерных</w:t>
      </w:r>
      <w:proofErr w:type="spellEnd"/>
      <w:r w:rsidRPr="00D4044E">
        <w:rPr>
          <w:rFonts w:ascii="Times New Roman" w:hAnsi="Times New Roman" w:cs="Times New Roman"/>
          <w:sz w:val="24"/>
          <w:szCs w:val="24"/>
        </w:rPr>
        <w:t xml:space="preserve"> соединений и солей).</w:t>
      </w:r>
    </w:p>
    <w:p w:rsidR="00291989" w:rsidRPr="00D4044E" w:rsidRDefault="00291989" w:rsidP="00291989">
      <w:pPr>
        <w:spacing w:line="240" w:lineRule="auto"/>
        <w:ind w:firstLine="709"/>
        <w:jc w:val="both"/>
        <w:rPr>
          <w:rFonts w:ascii="Times New Roman" w:hAnsi="Times New Roman" w:cs="Times New Roman"/>
          <w:i/>
          <w:iCs/>
          <w:sz w:val="24"/>
          <w:szCs w:val="24"/>
        </w:rPr>
      </w:pPr>
      <w:r w:rsidRPr="00D4044E">
        <w:rPr>
          <w:rFonts w:ascii="Times New Roman" w:hAnsi="Times New Roman" w:cs="Times New Roman"/>
          <w:i/>
          <w:iCs/>
          <w:sz w:val="24"/>
          <w:szCs w:val="24"/>
        </w:rPr>
        <w:t>Определение:</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состава веществ по их формулам;</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валентности и степени окисления элементов в соединении;-</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видов химической связи в соединениях;</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типов кристаллических решеток твердых веществ;</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принадлежности веществ к определенному классу соединений;</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lastRenderedPageBreak/>
        <w:t>— типов химических реакций;</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возможности протекания реакций ионного обмена.</w:t>
      </w:r>
    </w:p>
    <w:p w:rsidR="00291989" w:rsidRPr="00D4044E" w:rsidRDefault="00291989" w:rsidP="00291989">
      <w:pPr>
        <w:spacing w:line="240" w:lineRule="auto"/>
        <w:ind w:firstLine="709"/>
        <w:jc w:val="both"/>
        <w:rPr>
          <w:rFonts w:ascii="Times New Roman" w:hAnsi="Times New Roman" w:cs="Times New Roman"/>
          <w:i/>
          <w:iCs/>
          <w:sz w:val="24"/>
          <w:szCs w:val="24"/>
        </w:rPr>
      </w:pPr>
      <w:r w:rsidRPr="00D4044E">
        <w:rPr>
          <w:rFonts w:ascii="Times New Roman" w:hAnsi="Times New Roman" w:cs="Times New Roman"/>
          <w:i/>
          <w:iCs/>
          <w:sz w:val="24"/>
          <w:szCs w:val="24"/>
        </w:rPr>
        <w:t>Составление:</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схем строения атомов первых 20 элементов Периодической системы Д. И. Менделеева;</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формул неорганических соединений изученных классов;</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уравнений химических реакций.</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i/>
          <w:iCs/>
          <w:sz w:val="24"/>
          <w:szCs w:val="24"/>
        </w:rPr>
        <w:t xml:space="preserve">Безопасное обращение </w:t>
      </w:r>
      <w:r w:rsidRPr="00D4044E">
        <w:rPr>
          <w:rFonts w:ascii="Times New Roman" w:hAnsi="Times New Roman" w:cs="Times New Roman"/>
          <w:sz w:val="24"/>
          <w:szCs w:val="24"/>
        </w:rPr>
        <w:t>с химической посудой и лабораторным оборудованием.</w:t>
      </w:r>
    </w:p>
    <w:p w:rsidR="00291989" w:rsidRPr="00D4044E" w:rsidRDefault="00291989" w:rsidP="00291989">
      <w:pPr>
        <w:spacing w:line="240" w:lineRule="auto"/>
        <w:ind w:firstLine="709"/>
        <w:jc w:val="both"/>
        <w:rPr>
          <w:rFonts w:ascii="Times New Roman" w:hAnsi="Times New Roman" w:cs="Times New Roman"/>
          <w:i/>
          <w:iCs/>
          <w:sz w:val="24"/>
          <w:szCs w:val="24"/>
        </w:rPr>
      </w:pPr>
      <w:r w:rsidRPr="00D4044E">
        <w:rPr>
          <w:rFonts w:ascii="Times New Roman" w:hAnsi="Times New Roman" w:cs="Times New Roman"/>
          <w:i/>
          <w:iCs/>
          <w:sz w:val="24"/>
          <w:szCs w:val="24"/>
        </w:rPr>
        <w:t>Проведение химического эксперимента:</w:t>
      </w:r>
    </w:p>
    <w:p w:rsidR="00291989" w:rsidRPr="00D4044E" w:rsidRDefault="00291989" w:rsidP="00291989">
      <w:pPr>
        <w:spacing w:line="240" w:lineRule="auto"/>
        <w:ind w:firstLine="709"/>
        <w:jc w:val="both"/>
        <w:rPr>
          <w:rFonts w:ascii="Times New Roman" w:hAnsi="Times New Roman" w:cs="Times New Roman"/>
          <w:sz w:val="24"/>
          <w:szCs w:val="24"/>
        </w:rPr>
      </w:pPr>
      <w:proofErr w:type="gramStart"/>
      <w:r w:rsidRPr="00D4044E">
        <w:rPr>
          <w:rFonts w:ascii="Times New Roman" w:hAnsi="Times New Roman" w:cs="Times New Roman"/>
          <w:sz w:val="24"/>
          <w:szCs w:val="24"/>
        </w:rPr>
        <w:t>— подтверждающего химические свойства изученных классов неорганических веществ;</w:t>
      </w:r>
      <w:proofErr w:type="gramEnd"/>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xml:space="preserve">— </w:t>
      </w:r>
      <w:proofErr w:type="gramStart"/>
      <w:r w:rsidRPr="00D4044E">
        <w:rPr>
          <w:rFonts w:ascii="Times New Roman" w:hAnsi="Times New Roman" w:cs="Times New Roman"/>
          <w:sz w:val="24"/>
          <w:szCs w:val="24"/>
        </w:rPr>
        <w:t>подтверждающего</w:t>
      </w:r>
      <w:proofErr w:type="gramEnd"/>
      <w:r w:rsidRPr="00D4044E">
        <w:rPr>
          <w:rFonts w:ascii="Times New Roman" w:hAnsi="Times New Roman" w:cs="Times New Roman"/>
          <w:sz w:val="24"/>
          <w:szCs w:val="24"/>
        </w:rPr>
        <w:t xml:space="preserve"> химический состав неорганических соединений;</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по получению, собиранию и распознаванию газообразных веществ (кислорода, водорода, углекислого газа, аммиака);</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по определению хлорид-, сульфа</w:t>
      </w:r>
      <w:proofErr w:type="gramStart"/>
      <w:r w:rsidRPr="00D4044E">
        <w:rPr>
          <w:rFonts w:ascii="Times New Roman" w:hAnsi="Times New Roman" w:cs="Times New Roman"/>
          <w:sz w:val="24"/>
          <w:szCs w:val="24"/>
        </w:rPr>
        <w:t>т-</w:t>
      </w:r>
      <w:proofErr w:type="gramEnd"/>
      <w:r w:rsidRPr="00D4044E">
        <w:rPr>
          <w:rFonts w:ascii="Times New Roman" w:hAnsi="Times New Roman" w:cs="Times New Roman"/>
          <w:sz w:val="24"/>
          <w:szCs w:val="24"/>
        </w:rPr>
        <w:t xml:space="preserve">, </w:t>
      </w:r>
      <w:proofErr w:type="spellStart"/>
      <w:r w:rsidRPr="00D4044E">
        <w:rPr>
          <w:rFonts w:ascii="Times New Roman" w:hAnsi="Times New Roman" w:cs="Times New Roman"/>
          <w:sz w:val="24"/>
          <w:szCs w:val="24"/>
        </w:rPr>
        <w:t>карбонат-ионов</w:t>
      </w:r>
      <w:proofErr w:type="spellEnd"/>
      <w:r w:rsidRPr="00D4044E">
        <w:rPr>
          <w:rFonts w:ascii="Times New Roman" w:hAnsi="Times New Roman" w:cs="Times New Roman"/>
          <w:sz w:val="24"/>
          <w:szCs w:val="24"/>
        </w:rPr>
        <w:t xml:space="preserve"> и иона аммония с помощью качественных реакций.</w:t>
      </w:r>
    </w:p>
    <w:p w:rsidR="00291989" w:rsidRPr="00D4044E" w:rsidRDefault="00291989" w:rsidP="00291989">
      <w:pPr>
        <w:spacing w:line="240" w:lineRule="auto"/>
        <w:ind w:firstLine="709"/>
        <w:jc w:val="both"/>
        <w:rPr>
          <w:rFonts w:ascii="Times New Roman" w:hAnsi="Times New Roman" w:cs="Times New Roman"/>
          <w:i/>
          <w:iCs/>
          <w:sz w:val="24"/>
          <w:szCs w:val="24"/>
        </w:rPr>
      </w:pPr>
      <w:r w:rsidRPr="00D4044E">
        <w:rPr>
          <w:rFonts w:ascii="Times New Roman" w:hAnsi="Times New Roman" w:cs="Times New Roman"/>
          <w:i/>
          <w:iCs/>
          <w:sz w:val="24"/>
          <w:szCs w:val="24"/>
        </w:rPr>
        <w:t>Вычисление:</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массовой доли химического элемента по формуле соединения;</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массовой доли вещества в растворе;</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массы основного вещества по известной массовой доле примесей;</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объемной доли компонента газовой смеси;</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количества вещества, объема или массы вещества по количеству вещества, объему или массе реагентов или продуктов реакции.</w:t>
      </w:r>
    </w:p>
    <w:p w:rsidR="00291989" w:rsidRPr="00D4044E" w:rsidRDefault="00291989" w:rsidP="00291989">
      <w:pPr>
        <w:spacing w:line="240" w:lineRule="auto"/>
        <w:ind w:firstLine="709"/>
        <w:jc w:val="both"/>
        <w:rPr>
          <w:rFonts w:ascii="Times New Roman" w:hAnsi="Times New Roman" w:cs="Times New Roman"/>
          <w:i/>
          <w:iCs/>
          <w:sz w:val="24"/>
          <w:szCs w:val="24"/>
        </w:rPr>
      </w:pPr>
      <w:r w:rsidRPr="00D4044E">
        <w:rPr>
          <w:rFonts w:ascii="Times New Roman" w:hAnsi="Times New Roman" w:cs="Times New Roman"/>
          <w:i/>
          <w:iCs/>
          <w:sz w:val="24"/>
          <w:szCs w:val="24"/>
        </w:rPr>
        <w:t>Использование приобретенных знаний и умений в практической деятельности и повседневной жизни:</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для безопасного обращения с веществами и материалами в повседневной жизни и грамотного оказания первой помощи при ожогах кислотами и щелочами;</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для объяснения отдельных фактов и природных явлений;</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lastRenderedPageBreak/>
        <w:t>— для критической оценки информации о веществах, используемых в быту.</w:t>
      </w:r>
    </w:p>
    <w:p w:rsidR="00291989" w:rsidRPr="00D4044E" w:rsidRDefault="00291989" w:rsidP="00291989">
      <w:pPr>
        <w:spacing w:line="240" w:lineRule="auto"/>
        <w:ind w:firstLine="709"/>
        <w:jc w:val="both"/>
        <w:rPr>
          <w:rFonts w:ascii="Times New Roman" w:hAnsi="Times New Roman" w:cs="Times New Roman"/>
          <w:b/>
          <w:bCs/>
          <w:sz w:val="24"/>
          <w:szCs w:val="24"/>
        </w:rPr>
      </w:pPr>
      <w:r w:rsidRPr="00D4044E">
        <w:rPr>
          <w:rFonts w:ascii="Times New Roman" w:hAnsi="Times New Roman" w:cs="Times New Roman"/>
          <w:b/>
          <w:bCs/>
          <w:sz w:val="24"/>
          <w:szCs w:val="24"/>
        </w:rPr>
        <w:t>В ценностно-ориентационной сфере</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i/>
          <w:iCs/>
          <w:sz w:val="24"/>
          <w:szCs w:val="24"/>
        </w:rPr>
        <w:t xml:space="preserve">Анализ и оценка </w:t>
      </w:r>
      <w:r w:rsidRPr="00D4044E">
        <w:rPr>
          <w:rFonts w:ascii="Times New Roman" w:hAnsi="Times New Roman" w:cs="Times New Roman"/>
          <w:sz w:val="24"/>
          <w:szCs w:val="24"/>
        </w:rPr>
        <w:t>последствий для окружающей среды бытовой и производственной деятельности человека, связанной с получением и переработкой веществ.</w:t>
      </w:r>
    </w:p>
    <w:p w:rsidR="00291989" w:rsidRPr="00D4044E" w:rsidRDefault="00291989" w:rsidP="00291989">
      <w:pPr>
        <w:spacing w:line="240" w:lineRule="auto"/>
        <w:ind w:firstLine="709"/>
        <w:jc w:val="both"/>
        <w:rPr>
          <w:rFonts w:ascii="Times New Roman" w:hAnsi="Times New Roman" w:cs="Times New Roman"/>
          <w:b/>
          <w:bCs/>
          <w:sz w:val="24"/>
          <w:szCs w:val="24"/>
        </w:rPr>
      </w:pPr>
      <w:r w:rsidRPr="00D4044E">
        <w:rPr>
          <w:rFonts w:ascii="Times New Roman" w:hAnsi="Times New Roman" w:cs="Times New Roman"/>
          <w:b/>
          <w:bCs/>
          <w:sz w:val="24"/>
          <w:szCs w:val="24"/>
        </w:rPr>
        <w:t>В трудовой сфере</w:t>
      </w:r>
    </w:p>
    <w:p w:rsidR="00291989" w:rsidRPr="00D4044E" w:rsidRDefault="00291989" w:rsidP="00291989">
      <w:pPr>
        <w:spacing w:line="240" w:lineRule="auto"/>
        <w:ind w:firstLine="709"/>
        <w:jc w:val="both"/>
        <w:rPr>
          <w:rFonts w:ascii="Times New Roman" w:hAnsi="Times New Roman" w:cs="Times New Roman"/>
          <w:sz w:val="24"/>
          <w:szCs w:val="24"/>
        </w:rPr>
      </w:pPr>
      <w:proofErr w:type="gramStart"/>
      <w:r w:rsidRPr="00D4044E">
        <w:rPr>
          <w:rFonts w:ascii="Times New Roman" w:hAnsi="Times New Roman" w:cs="Times New Roman"/>
          <w:i/>
          <w:iCs/>
          <w:sz w:val="24"/>
          <w:szCs w:val="24"/>
        </w:rPr>
        <w:t xml:space="preserve">Проведение операций </w:t>
      </w:r>
      <w:r w:rsidRPr="00D4044E">
        <w:rPr>
          <w:rFonts w:ascii="Times New Roman" w:hAnsi="Times New Roman" w:cs="Times New Roman"/>
          <w:sz w:val="24"/>
          <w:szCs w:val="24"/>
        </w:rPr>
        <w:t>с использованием нагревания, отстаивания, фильтрования, выпаривания; получения, собирания, распознавания веществ; изготовления моделей молекул.</w:t>
      </w:r>
      <w:proofErr w:type="gramEnd"/>
    </w:p>
    <w:p w:rsidR="00291989" w:rsidRPr="00D4044E" w:rsidRDefault="00291989" w:rsidP="00291989">
      <w:pPr>
        <w:spacing w:line="240" w:lineRule="auto"/>
        <w:ind w:firstLine="709"/>
        <w:jc w:val="both"/>
        <w:rPr>
          <w:rFonts w:ascii="Times New Roman" w:hAnsi="Times New Roman" w:cs="Times New Roman"/>
          <w:b/>
          <w:bCs/>
          <w:sz w:val="24"/>
          <w:szCs w:val="24"/>
        </w:rPr>
      </w:pPr>
      <w:r w:rsidRPr="00D4044E">
        <w:rPr>
          <w:rFonts w:ascii="Times New Roman" w:hAnsi="Times New Roman" w:cs="Times New Roman"/>
          <w:b/>
          <w:bCs/>
          <w:sz w:val="24"/>
          <w:szCs w:val="24"/>
        </w:rPr>
        <w:t>В сфере безопасности жизнедеятельности</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 xml:space="preserve">Соблюдение </w:t>
      </w:r>
      <w:r w:rsidRPr="00D4044E">
        <w:rPr>
          <w:rFonts w:ascii="Times New Roman" w:hAnsi="Times New Roman" w:cs="Times New Roman"/>
          <w:sz w:val="24"/>
          <w:szCs w:val="24"/>
        </w:rPr>
        <w:t>правил техники безопасности при проведении химического эксперимента;</w:t>
      </w:r>
    </w:p>
    <w:p w:rsidR="00291989" w:rsidRPr="00D4044E" w:rsidRDefault="00291989" w:rsidP="00291989">
      <w:pPr>
        <w:spacing w:line="240" w:lineRule="auto"/>
        <w:ind w:firstLine="709"/>
        <w:jc w:val="both"/>
        <w:rPr>
          <w:rFonts w:ascii="Times New Roman" w:hAnsi="Times New Roman" w:cs="Times New Roman"/>
          <w:b/>
          <w:sz w:val="24"/>
          <w:szCs w:val="24"/>
        </w:rPr>
      </w:pPr>
      <w:r w:rsidRPr="00D4044E">
        <w:rPr>
          <w:rFonts w:ascii="Times New Roman" w:hAnsi="Times New Roman" w:cs="Times New Roman"/>
          <w:sz w:val="24"/>
          <w:szCs w:val="24"/>
        </w:rPr>
        <w:t xml:space="preserve">— </w:t>
      </w:r>
      <w:r w:rsidRPr="00D4044E">
        <w:rPr>
          <w:rFonts w:ascii="Times New Roman" w:hAnsi="Times New Roman" w:cs="Times New Roman"/>
          <w:i/>
          <w:iCs/>
          <w:sz w:val="24"/>
          <w:szCs w:val="24"/>
        </w:rPr>
        <w:t xml:space="preserve">оказание </w:t>
      </w:r>
      <w:r w:rsidRPr="00D4044E">
        <w:rPr>
          <w:rFonts w:ascii="Times New Roman" w:hAnsi="Times New Roman" w:cs="Times New Roman"/>
          <w:sz w:val="24"/>
          <w:szCs w:val="24"/>
        </w:rPr>
        <w:t>первой помощи при ожогах, порезах и химических травмах.</w:t>
      </w:r>
    </w:p>
    <w:p w:rsidR="00291989" w:rsidRPr="00D4044E" w:rsidRDefault="00291989" w:rsidP="00291989">
      <w:pPr>
        <w:spacing w:line="240" w:lineRule="auto"/>
        <w:ind w:firstLine="709"/>
        <w:jc w:val="center"/>
        <w:rPr>
          <w:rFonts w:ascii="Times New Roman" w:hAnsi="Times New Roman" w:cs="Times New Roman"/>
          <w:b/>
          <w:sz w:val="24"/>
          <w:szCs w:val="24"/>
        </w:rPr>
      </w:pPr>
      <w:r w:rsidRPr="00D4044E">
        <w:rPr>
          <w:rFonts w:ascii="Times New Roman" w:hAnsi="Times New Roman" w:cs="Times New Roman"/>
          <w:b/>
          <w:sz w:val="24"/>
          <w:szCs w:val="24"/>
        </w:rPr>
        <w:t>Перечень практических работ</w:t>
      </w:r>
    </w:p>
    <w:p w:rsidR="00291989" w:rsidRPr="00D4044E" w:rsidRDefault="00291989" w:rsidP="00291989">
      <w:pPr>
        <w:tabs>
          <w:tab w:val="left" w:pos="4305"/>
        </w:tabs>
        <w:spacing w:line="240" w:lineRule="auto"/>
        <w:ind w:firstLine="709"/>
        <w:jc w:val="both"/>
        <w:rPr>
          <w:rFonts w:ascii="Times New Roman" w:hAnsi="Times New Roman" w:cs="Times New Roman"/>
          <w:sz w:val="24"/>
          <w:szCs w:val="24"/>
        </w:rPr>
      </w:pPr>
      <w:r w:rsidRPr="00D4044E">
        <w:rPr>
          <w:rFonts w:ascii="Times New Roman" w:hAnsi="Times New Roman" w:cs="Times New Roman"/>
          <w:bCs/>
          <w:i/>
          <w:sz w:val="24"/>
          <w:szCs w:val="24"/>
        </w:rPr>
        <w:t xml:space="preserve">Практическая работа 1. </w:t>
      </w:r>
      <w:r w:rsidRPr="00D4044E">
        <w:rPr>
          <w:rFonts w:ascii="Times New Roman" w:hAnsi="Times New Roman" w:cs="Times New Roman"/>
          <w:sz w:val="24"/>
          <w:szCs w:val="24"/>
        </w:rPr>
        <w:t>Решение экспериментальных задач на распознавание и получение соединений металлов.</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bCs/>
          <w:i/>
          <w:sz w:val="24"/>
          <w:szCs w:val="24"/>
        </w:rPr>
        <w:t>Практическая работа 2.</w:t>
      </w:r>
      <w:r w:rsidRPr="00D4044E">
        <w:rPr>
          <w:rFonts w:ascii="Times New Roman" w:hAnsi="Times New Roman" w:cs="Times New Roman"/>
          <w:sz w:val="24"/>
          <w:szCs w:val="24"/>
        </w:rPr>
        <w:t>Решение экспериментальных задач по теме «Подгруппа галогенов».</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bCs/>
          <w:i/>
          <w:sz w:val="24"/>
          <w:szCs w:val="24"/>
        </w:rPr>
        <w:t>Практическая работа3.</w:t>
      </w:r>
      <w:r w:rsidRPr="00D4044E">
        <w:rPr>
          <w:rFonts w:ascii="Times New Roman" w:hAnsi="Times New Roman" w:cs="Times New Roman"/>
          <w:sz w:val="24"/>
          <w:szCs w:val="24"/>
        </w:rPr>
        <w:t>Решение экспериментальных задач по теме «Подгруппа кислорода».</w:t>
      </w:r>
    </w:p>
    <w:p w:rsidR="00291989" w:rsidRPr="00D4044E" w:rsidRDefault="00291989" w:rsidP="00291989">
      <w:pPr>
        <w:tabs>
          <w:tab w:val="left" w:pos="4305"/>
        </w:tabs>
        <w:spacing w:line="240" w:lineRule="auto"/>
        <w:ind w:firstLine="709"/>
        <w:jc w:val="both"/>
        <w:rPr>
          <w:rFonts w:ascii="Times New Roman" w:hAnsi="Times New Roman" w:cs="Times New Roman"/>
          <w:sz w:val="24"/>
          <w:szCs w:val="24"/>
        </w:rPr>
      </w:pPr>
      <w:r w:rsidRPr="00D4044E">
        <w:rPr>
          <w:rFonts w:ascii="Times New Roman" w:hAnsi="Times New Roman" w:cs="Times New Roman"/>
          <w:bCs/>
          <w:i/>
          <w:sz w:val="24"/>
          <w:szCs w:val="24"/>
        </w:rPr>
        <w:t>Практическая работа 4.</w:t>
      </w:r>
      <w:r w:rsidRPr="00D4044E">
        <w:rPr>
          <w:rFonts w:ascii="Times New Roman" w:hAnsi="Times New Roman" w:cs="Times New Roman"/>
          <w:sz w:val="24"/>
          <w:szCs w:val="24"/>
        </w:rPr>
        <w:t>Получение, собирание и распознавание газов</w:t>
      </w:r>
    </w:p>
    <w:p w:rsidR="00291989" w:rsidRPr="00D4044E" w:rsidRDefault="00291989" w:rsidP="00291989">
      <w:pPr>
        <w:tabs>
          <w:tab w:val="left" w:pos="4305"/>
        </w:tabs>
        <w:spacing w:line="240" w:lineRule="auto"/>
        <w:ind w:firstLine="709"/>
        <w:jc w:val="center"/>
        <w:rPr>
          <w:rFonts w:ascii="Times New Roman" w:hAnsi="Times New Roman" w:cs="Times New Roman"/>
          <w:b/>
          <w:sz w:val="24"/>
          <w:szCs w:val="24"/>
        </w:rPr>
      </w:pPr>
      <w:r w:rsidRPr="00D4044E">
        <w:rPr>
          <w:rFonts w:ascii="Times New Roman" w:hAnsi="Times New Roman" w:cs="Times New Roman"/>
          <w:b/>
          <w:sz w:val="24"/>
          <w:szCs w:val="24"/>
        </w:rPr>
        <w:t>Перечень контрольных работ</w:t>
      </w:r>
    </w:p>
    <w:p w:rsidR="00291989" w:rsidRPr="00D4044E" w:rsidRDefault="00291989" w:rsidP="00291989">
      <w:pPr>
        <w:spacing w:line="240" w:lineRule="auto"/>
        <w:ind w:firstLine="709"/>
        <w:jc w:val="both"/>
        <w:rPr>
          <w:rFonts w:ascii="Times New Roman" w:eastAsia="Batang" w:hAnsi="Times New Roman" w:cs="Times New Roman"/>
          <w:sz w:val="24"/>
          <w:szCs w:val="24"/>
          <w:lang w:eastAsia="ko-KR"/>
        </w:rPr>
      </w:pPr>
      <w:r w:rsidRPr="00D4044E">
        <w:rPr>
          <w:rFonts w:ascii="Times New Roman" w:eastAsia="Batang" w:hAnsi="Times New Roman" w:cs="Times New Roman"/>
          <w:i/>
          <w:sz w:val="24"/>
          <w:szCs w:val="24"/>
          <w:lang w:eastAsia="ko-KR"/>
        </w:rPr>
        <w:t xml:space="preserve">Контрольная работа 1. </w:t>
      </w:r>
      <w:r w:rsidRPr="00D4044E">
        <w:rPr>
          <w:rFonts w:ascii="Times New Roman" w:eastAsia="Batang" w:hAnsi="Times New Roman" w:cs="Times New Roman"/>
          <w:sz w:val="24"/>
          <w:szCs w:val="24"/>
          <w:lang w:eastAsia="ko-KR"/>
        </w:rPr>
        <w:t xml:space="preserve">по теме «Введение. Общая характеристика химических элементов и химических реакций. Периодический закон и </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eastAsia="Batang" w:hAnsi="Times New Roman" w:cs="Times New Roman"/>
          <w:sz w:val="24"/>
          <w:szCs w:val="24"/>
          <w:lang w:eastAsia="ko-KR"/>
        </w:rPr>
        <w:t>Периодическая система химических элементов Д. И. Менделеева</w:t>
      </w:r>
      <w:r w:rsidRPr="00D4044E">
        <w:rPr>
          <w:rFonts w:ascii="Times New Roman" w:eastAsia="Batang" w:hAnsi="Times New Roman" w:cs="Times New Roman"/>
          <w:i/>
          <w:sz w:val="24"/>
          <w:szCs w:val="24"/>
          <w:lang w:eastAsia="ko-KR"/>
        </w:rPr>
        <w:t>.</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eastAsia="Batang" w:hAnsi="Times New Roman" w:cs="Times New Roman"/>
          <w:i/>
          <w:sz w:val="24"/>
          <w:szCs w:val="24"/>
          <w:lang w:eastAsia="ko-KR"/>
        </w:rPr>
        <w:t xml:space="preserve">Контрольная работа 2. </w:t>
      </w:r>
      <w:r w:rsidRPr="00D4044E">
        <w:rPr>
          <w:rFonts w:ascii="Times New Roman" w:eastAsia="Batang" w:hAnsi="Times New Roman" w:cs="Times New Roman"/>
          <w:sz w:val="24"/>
          <w:szCs w:val="24"/>
          <w:lang w:eastAsia="ko-KR"/>
        </w:rPr>
        <w:t>по теме «Металлы».</w:t>
      </w:r>
    </w:p>
    <w:p w:rsidR="00291989" w:rsidRPr="00D4044E" w:rsidRDefault="00291989" w:rsidP="00291989">
      <w:pPr>
        <w:spacing w:line="240" w:lineRule="auto"/>
        <w:ind w:firstLine="709"/>
        <w:jc w:val="both"/>
        <w:rPr>
          <w:rFonts w:ascii="Times New Roman" w:eastAsia="Batang" w:hAnsi="Times New Roman" w:cs="Times New Roman"/>
          <w:sz w:val="24"/>
          <w:szCs w:val="24"/>
          <w:lang w:eastAsia="ko-KR"/>
        </w:rPr>
      </w:pPr>
      <w:r w:rsidRPr="00D4044E">
        <w:rPr>
          <w:rFonts w:ascii="Times New Roman" w:eastAsia="Batang" w:hAnsi="Times New Roman" w:cs="Times New Roman"/>
          <w:i/>
          <w:sz w:val="24"/>
          <w:szCs w:val="24"/>
          <w:lang w:eastAsia="ko-KR"/>
        </w:rPr>
        <w:t>Контрольная работа 3.</w:t>
      </w:r>
      <w:r w:rsidRPr="00D4044E">
        <w:rPr>
          <w:rFonts w:ascii="Times New Roman" w:eastAsia="Batang" w:hAnsi="Times New Roman" w:cs="Times New Roman"/>
          <w:sz w:val="24"/>
          <w:szCs w:val="24"/>
          <w:lang w:eastAsia="ko-KR"/>
        </w:rPr>
        <w:t>по теме «Неметаллы».</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eastAsia="Batang" w:hAnsi="Times New Roman" w:cs="Times New Roman"/>
          <w:sz w:val="24"/>
          <w:szCs w:val="24"/>
          <w:lang w:eastAsia="ko-KR"/>
        </w:rPr>
        <w:t>Контрольная работа № 4 «Обобщение знаний за курс химии 8-9 класс по типу ОГЭ»</w:t>
      </w:r>
    </w:p>
    <w:p w:rsidR="00291989" w:rsidRDefault="00291989" w:rsidP="00291989">
      <w:pPr>
        <w:spacing w:line="240" w:lineRule="auto"/>
        <w:ind w:firstLine="709"/>
        <w:jc w:val="center"/>
        <w:rPr>
          <w:rFonts w:ascii="Times New Roman" w:hAnsi="Times New Roman" w:cs="Times New Roman"/>
          <w:b/>
          <w:sz w:val="24"/>
          <w:szCs w:val="24"/>
        </w:rPr>
      </w:pPr>
    </w:p>
    <w:p w:rsidR="00291989" w:rsidRDefault="00291989" w:rsidP="00291989">
      <w:pPr>
        <w:spacing w:line="240" w:lineRule="auto"/>
        <w:ind w:firstLine="709"/>
        <w:jc w:val="center"/>
        <w:rPr>
          <w:rFonts w:ascii="Times New Roman" w:hAnsi="Times New Roman" w:cs="Times New Roman"/>
          <w:b/>
          <w:sz w:val="24"/>
          <w:szCs w:val="24"/>
        </w:rPr>
      </w:pPr>
    </w:p>
    <w:p w:rsidR="00291989" w:rsidRPr="00D4044E" w:rsidRDefault="00291989" w:rsidP="00291989">
      <w:pPr>
        <w:spacing w:line="240" w:lineRule="auto"/>
        <w:ind w:firstLine="709"/>
        <w:jc w:val="center"/>
        <w:rPr>
          <w:rFonts w:ascii="Times New Roman" w:hAnsi="Times New Roman" w:cs="Times New Roman"/>
          <w:b/>
          <w:sz w:val="24"/>
          <w:szCs w:val="24"/>
        </w:rPr>
      </w:pPr>
      <w:r w:rsidRPr="00D4044E">
        <w:rPr>
          <w:rFonts w:ascii="Times New Roman" w:hAnsi="Times New Roman" w:cs="Times New Roman"/>
          <w:b/>
          <w:sz w:val="24"/>
          <w:szCs w:val="24"/>
        </w:rPr>
        <w:lastRenderedPageBreak/>
        <w:t>Проектные работы</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1.«Вода в организме человека».</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2.«Кислоты в природе и дома».</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3. «Соли в неживой природе».</w:t>
      </w:r>
    </w:p>
    <w:p w:rsidR="00291989" w:rsidRPr="00D4044E" w:rsidRDefault="00291989" w:rsidP="00291989">
      <w:pPr>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4.«Металлы в нашем организме».</w:t>
      </w:r>
    </w:p>
    <w:p w:rsidR="00291989" w:rsidRPr="00D4044E" w:rsidRDefault="00291989" w:rsidP="00291989">
      <w:pPr>
        <w:tabs>
          <w:tab w:val="left" w:pos="4305"/>
        </w:tabs>
        <w:spacing w:line="240" w:lineRule="auto"/>
        <w:ind w:firstLine="709"/>
        <w:jc w:val="both"/>
        <w:rPr>
          <w:rFonts w:ascii="Times New Roman" w:hAnsi="Times New Roman" w:cs="Times New Roman"/>
          <w:sz w:val="24"/>
          <w:szCs w:val="24"/>
        </w:rPr>
      </w:pPr>
      <w:r w:rsidRPr="00D4044E">
        <w:rPr>
          <w:rFonts w:ascii="Times New Roman" w:hAnsi="Times New Roman" w:cs="Times New Roman"/>
          <w:sz w:val="24"/>
          <w:szCs w:val="24"/>
        </w:rPr>
        <w:t>5. «В мире вкусов и запахов».</w:t>
      </w:r>
    </w:p>
    <w:p w:rsidR="00291989" w:rsidRPr="00D4044E" w:rsidRDefault="00291989" w:rsidP="00291989">
      <w:pPr>
        <w:pStyle w:val="a3"/>
        <w:rPr>
          <w:rFonts w:ascii="Times New Roman" w:hAnsi="Times New Roman" w:cs="Times New Roman"/>
          <w:b/>
          <w:sz w:val="24"/>
          <w:szCs w:val="24"/>
        </w:rPr>
      </w:pPr>
    </w:p>
    <w:p w:rsidR="00291989" w:rsidRPr="00D4044E" w:rsidRDefault="00291989" w:rsidP="00291989">
      <w:pPr>
        <w:pStyle w:val="a3"/>
        <w:jc w:val="center"/>
        <w:rPr>
          <w:rFonts w:ascii="Times New Roman" w:hAnsi="Times New Roman" w:cs="Times New Roman"/>
          <w:b/>
          <w:sz w:val="24"/>
          <w:szCs w:val="24"/>
        </w:rPr>
      </w:pPr>
      <w:r w:rsidRPr="00D4044E">
        <w:rPr>
          <w:rFonts w:ascii="Times New Roman" w:hAnsi="Times New Roman" w:cs="Times New Roman"/>
          <w:b/>
          <w:sz w:val="24"/>
          <w:szCs w:val="24"/>
        </w:rPr>
        <w:t>Содержание 68 ч.</w:t>
      </w:r>
    </w:p>
    <w:p w:rsidR="00291989" w:rsidRPr="00D4044E" w:rsidRDefault="00291989" w:rsidP="00291989">
      <w:pPr>
        <w:pStyle w:val="a3"/>
        <w:jc w:val="center"/>
        <w:rPr>
          <w:rFonts w:ascii="Times New Roman" w:hAnsi="Times New Roman" w:cs="Times New Roman"/>
          <w:b/>
          <w:sz w:val="24"/>
          <w:szCs w:val="24"/>
        </w:rPr>
      </w:pPr>
    </w:p>
    <w:p w:rsidR="00291989" w:rsidRPr="00D4044E" w:rsidRDefault="00291989" w:rsidP="00291989">
      <w:pPr>
        <w:spacing w:line="240" w:lineRule="auto"/>
        <w:ind w:firstLine="709"/>
        <w:jc w:val="both"/>
        <w:rPr>
          <w:rFonts w:ascii="Times New Roman" w:eastAsia="Batang" w:hAnsi="Times New Roman" w:cs="Times New Roman"/>
          <w:b/>
          <w:bCs/>
          <w:sz w:val="24"/>
          <w:szCs w:val="24"/>
          <w:lang w:eastAsia="ko-KR"/>
        </w:rPr>
      </w:pPr>
      <w:r w:rsidRPr="00D4044E">
        <w:rPr>
          <w:rFonts w:ascii="Times New Roman" w:eastAsia="Batang" w:hAnsi="Times New Roman" w:cs="Times New Roman"/>
          <w:b/>
          <w:bCs/>
          <w:sz w:val="24"/>
          <w:szCs w:val="24"/>
          <w:lang w:eastAsia="ko-KR"/>
        </w:rPr>
        <w:t xml:space="preserve">Раздел 1. 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 </w:t>
      </w:r>
      <w:r w:rsidRPr="00D4044E">
        <w:rPr>
          <w:rFonts w:ascii="Times New Roman" w:eastAsia="Batang" w:hAnsi="Times New Roman" w:cs="Times New Roman"/>
          <w:b/>
          <w:sz w:val="24"/>
          <w:szCs w:val="24"/>
          <w:lang w:eastAsia="ko-KR"/>
        </w:rPr>
        <w:t>(11 ч.)</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sz w:val="24"/>
          <w:szCs w:val="24"/>
        </w:rPr>
        <w:t>Характеристика элемента по его положению в Периодической системе Д. И. Менделеева. Свойства оксидов, кислот, оснований и солей в свете теории электролитической диссоциации и окисления-восстановления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 И. Менделеева. Химическая организация живой и неживой природы. Химический состав ядра, мантии и земной коры. Химические элементы в клетках живых организмов. Макро- и микроэлементы. Обобщение сведений о химических реакциях. Классификация химических реакций по различным основаниям:</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sz w:val="24"/>
          <w:szCs w:val="24"/>
        </w:rPr>
        <w:t>— по составу и числу реагирующих и образующихся веществ;</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sz w:val="24"/>
          <w:szCs w:val="24"/>
        </w:rPr>
        <w:t>— по тепловому эффекту;</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sz w:val="24"/>
          <w:szCs w:val="24"/>
        </w:rPr>
        <w:t>— по направлению;</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sz w:val="24"/>
          <w:szCs w:val="24"/>
        </w:rPr>
        <w:t>— по изменению степеней окисления элементов, образующих реагирующие вещества;</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sz w:val="24"/>
          <w:szCs w:val="24"/>
        </w:rPr>
        <w:t>— по фазе;</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sz w:val="24"/>
          <w:szCs w:val="24"/>
        </w:rPr>
        <w:t>— по использованию катализатора.</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sz w:val="24"/>
          <w:szCs w:val="24"/>
        </w:rPr>
        <w:t>Понятие о скорости химической реакции. Факторы, влияющие на скорость химических реакций. Катализаторы и катализ. Ингибиторы. Антиоксиданты.</w:t>
      </w:r>
    </w:p>
    <w:p w:rsidR="00291989" w:rsidRPr="00D4044E" w:rsidRDefault="00291989" w:rsidP="00291989">
      <w:pPr>
        <w:spacing w:line="240" w:lineRule="auto"/>
        <w:ind w:firstLine="709"/>
        <w:jc w:val="both"/>
        <w:rPr>
          <w:rFonts w:ascii="Times New Roman" w:eastAsia="Batang" w:hAnsi="Times New Roman" w:cs="Times New Roman"/>
          <w:i/>
          <w:sz w:val="24"/>
          <w:szCs w:val="24"/>
          <w:lang w:eastAsia="ko-KR"/>
        </w:rPr>
      </w:pPr>
      <w:r w:rsidRPr="00D4044E">
        <w:rPr>
          <w:rFonts w:ascii="Times New Roman" w:eastAsia="Batang" w:hAnsi="Times New Roman" w:cs="Times New Roman"/>
          <w:i/>
          <w:sz w:val="24"/>
          <w:szCs w:val="24"/>
          <w:lang w:eastAsia="ko-KR"/>
        </w:rPr>
        <w:t>Обобщение и систематизация знаний по теме 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Batang" w:hAnsi="Times New Roman" w:cs="Times New Roman"/>
          <w:i/>
          <w:sz w:val="24"/>
          <w:szCs w:val="24"/>
          <w:lang w:eastAsia="ko-KR"/>
        </w:rPr>
        <w:lastRenderedPageBreak/>
        <w:t>Контрольная работа 1. по теме «Введение.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bCs/>
          <w:i/>
          <w:sz w:val="24"/>
          <w:szCs w:val="24"/>
        </w:rPr>
        <w:t>Демонстрации.</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Различные формы таблиц Периодической системы. Модели атомов элементов I—III периодов. Зависимость скорости химической реакции от природы реагирующих веществ. Зависимость скорости химической реакции от концентрации реагирующих веществ. Зависимость скорости химической реакции от площади соприкосновения реагирующих веществ («кипящий слой»). Зависимость скорости химической реакции от температуры реагирующих веществ. Гомогенный и гетерогенный катализы. Ферментативный катализ. Ингибирование.</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bCs/>
          <w:i/>
          <w:sz w:val="24"/>
          <w:szCs w:val="24"/>
        </w:rPr>
        <w:t>Лабораторные опыты.</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 xml:space="preserve">Получение </w:t>
      </w:r>
      <w:proofErr w:type="spellStart"/>
      <w:r w:rsidRPr="00D4044E">
        <w:rPr>
          <w:rFonts w:ascii="Times New Roman" w:eastAsia="Times New Roman" w:hAnsi="Times New Roman" w:cs="Times New Roman"/>
          <w:sz w:val="24"/>
          <w:szCs w:val="24"/>
        </w:rPr>
        <w:t>гидроксида</w:t>
      </w:r>
      <w:proofErr w:type="spellEnd"/>
      <w:r w:rsidRPr="00D4044E">
        <w:rPr>
          <w:rFonts w:ascii="Times New Roman" w:eastAsia="Times New Roman" w:hAnsi="Times New Roman" w:cs="Times New Roman"/>
          <w:sz w:val="24"/>
          <w:szCs w:val="24"/>
        </w:rPr>
        <w:t xml:space="preserve"> цинка и исследование его свойств. Моделирование построения периодической таблицы. Замещение железом меди в растворе сульфата меди (II). Зависимость скорости химической реакции от природы реагирующих веществ на примере взаимодействия различных кислот с различными металлами. 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 Зависимость скорости химической реакции от площади соприкосновения реагирующих веществ. Моделирование «кипящего слоя». Зависимость скорости химической реакции от температуры реагирующих веществ на примере взаимодействия оксида меди (II) с раствором серной кислоты при различных температурах. Разложение </w:t>
      </w:r>
      <w:proofErr w:type="spellStart"/>
      <w:r w:rsidRPr="00D4044E">
        <w:rPr>
          <w:rFonts w:ascii="Times New Roman" w:eastAsia="Times New Roman" w:hAnsi="Times New Roman" w:cs="Times New Roman"/>
          <w:sz w:val="24"/>
          <w:szCs w:val="24"/>
        </w:rPr>
        <w:t>пероксида</w:t>
      </w:r>
      <w:proofErr w:type="spellEnd"/>
      <w:r w:rsidRPr="00D4044E">
        <w:rPr>
          <w:rFonts w:ascii="Times New Roman" w:eastAsia="Times New Roman" w:hAnsi="Times New Roman" w:cs="Times New Roman"/>
          <w:sz w:val="24"/>
          <w:szCs w:val="24"/>
        </w:rPr>
        <w:t xml:space="preserve"> водорода с помощью диоксида марганца и каталазы. Обнаружение каталазы в некоторых пищевых продуктах. Ингибирование взаимодействия соляной кислоты с цинком уротропином. </w:t>
      </w:r>
      <w:r w:rsidRPr="00D4044E">
        <w:rPr>
          <w:rFonts w:ascii="Times New Roman" w:eastAsia="Batang" w:hAnsi="Times New Roman" w:cs="Times New Roman"/>
          <w:sz w:val="24"/>
          <w:szCs w:val="24"/>
          <w:lang w:eastAsia="ko-KR"/>
        </w:rPr>
        <w:t>Контрольная работа по теме «Введение. Общая характеристика химических элементов и химических</w:t>
      </w:r>
      <w:r w:rsidRPr="00D4044E">
        <w:rPr>
          <w:rFonts w:ascii="Times New Roman" w:eastAsia="Times New Roman" w:hAnsi="Times New Roman" w:cs="Times New Roman"/>
          <w:sz w:val="24"/>
          <w:szCs w:val="24"/>
        </w:rPr>
        <w:t xml:space="preserve"> </w:t>
      </w:r>
      <w:r w:rsidRPr="00D4044E">
        <w:rPr>
          <w:rFonts w:ascii="Times New Roman" w:eastAsia="Batang" w:hAnsi="Times New Roman" w:cs="Times New Roman"/>
          <w:sz w:val="24"/>
          <w:szCs w:val="24"/>
          <w:lang w:eastAsia="ko-KR"/>
        </w:rPr>
        <w:t xml:space="preserve">реакций. Периодический закон и Периодическая система химических элементов Д. И. Менделеева». </w:t>
      </w:r>
    </w:p>
    <w:p w:rsidR="00291989" w:rsidRPr="00D4044E" w:rsidRDefault="00291989" w:rsidP="00291989">
      <w:pPr>
        <w:spacing w:line="240" w:lineRule="auto"/>
        <w:ind w:firstLine="709"/>
        <w:jc w:val="both"/>
        <w:rPr>
          <w:rFonts w:ascii="Times New Roman" w:eastAsia="Times New Roman" w:hAnsi="Times New Roman" w:cs="Times New Roman"/>
          <w:b/>
          <w:sz w:val="24"/>
          <w:szCs w:val="24"/>
        </w:rPr>
      </w:pPr>
      <w:r w:rsidRPr="00D4044E">
        <w:rPr>
          <w:rFonts w:ascii="Times New Roman" w:eastAsia="Times New Roman" w:hAnsi="Times New Roman" w:cs="Times New Roman"/>
          <w:b/>
          <w:sz w:val="24"/>
          <w:szCs w:val="24"/>
        </w:rPr>
        <w:t>Раздел 2.Металлы (14ч.)</w:t>
      </w:r>
    </w:p>
    <w:p w:rsidR="00291989" w:rsidRPr="00D4044E" w:rsidRDefault="00291989" w:rsidP="00291989">
      <w:pPr>
        <w:spacing w:line="240" w:lineRule="auto"/>
        <w:ind w:firstLine="700"/>
        <w:jc w:val="both"/>
        <w:rPr>
          <w:rFonts w:ascii="Times New Roman" w:eastAsia="Times New Roman" w:hAnsi="Times New Roman" w:cs="Times New Roman"/>
          <w:sz w:val="24"/>
          <w:szCs w:val="24"/>
        </w:rPr>
      </w:pPr>
      <w:r w:rsidRPr="00D4044E">
        <w:rPr>
          <w:rFonts w:ascii="Times New Roman" w:eastAsia="Times New Roman" w:hAnsi="Times New Roman" w:cs="Times New Roman"/>
          <w:sz w:val="24"/>
          <w:szCs w:val="24"/>
        </w:rPr>
        <w:t xml:space="preserve">Век медный, бронзовый, железный. Металлы в истории человечества. Положение металлов в Периодической системе Д. И. Менделеева. Металлическая кристаллическая решетка и металлическая химическая связь. Общие физические свойства металлов. Химические свойства металлов как восстановителей, а также в свете их положения в электрохимическом ряду напряжений металлов. Коррозия металлов и способы борьбы с ней. Сплавы, их свойства и значение. Общая характеристика щелочных металлов. Металлы в природе. Общие способы их получения. Строение атомов. Щелочные металлы - простые вещества. Важнейшие соединения щелочных металлов - оксиды, </w:t>
      </w:r>
      <w:proofErr w:type="spellStart"/>
      <w:r w:rsidRPr="00D4044E">
        <w:rPr>
          <w:rFonts w:ascii="Times New Roman" w:eastAsia="Times New Roman" w:hAnsi="Times New Roman" w:cs="Times New Roman"/>
          <w:sz w:val="24"/>
          <w:szCs w:val="24"/>
        </w:rPr>
        <w:t>гидроксиды</w:t>
      </w:r>
      <w:proofErr w:type="spellEnd"/>
      <w:r w:rsidRPr="00D4044E">
        <w:rPr>
          <w:rFonts w:ascii="Times New Roman" w:eastAsia="Times New Roman" w:hAnsi="Times New Roman" w:cs="Times New Roman"/>
          <w:sz w:val="24"/>
          <w:szCs w:val="24"/>
        </w:rPr>
        <w:t xml:space="preserve"> и соли (хлориды, карбонаты, сульфаты, нитраты), их свойства и применение в народном хозяйстве. Калийные удобрения. Общая характеристика элементов главной подгруппы II группы. Строение атомов. Щелочноземельные металлы — простые вещества. Важнейшие соединения щелочноземельных металлов — оксиды, </w:t>
      </w:r>
      <w:proofErr w:type="spellStart"/>
      <w:r w:rsidRPr="00D4044E">
        <w:rPr>
          <w:rFonts w:ascii="Times New Roman" w:eastAsia="Times New Roman" w:hAnsi="Times New Roman" w:cs="Times New Roman"/>
          <w:sz w:val="24"/>
          <w:szCs w:val="24"/>
        </w:rPr>
        <w:t>гидроксиды</w:t>
      </w:r>
      <w:proofErr w:type="spellEnd"/>
      <w:r w:rsidRPr="00D4044E">
        <w:rPr>
          <w:rFonts w:ascii="Times New Roman" w:eastAsia="Times New Roman" w:hAnsi="Times New Roman" w:cs="Times New Roman"/>
          <w:sz w:val="24"/>
          <w:szCs w:val="24"/>
        </w:rPr>
        <w:t xml:space="preserve"> и соли (хлориды, карбонаты, нитраты, сульфаты, фосфаты), их свойства и применение в народном хозяйстве. Алюминий. Строение атома, физические и химические свойства простого вещества. Соединения алюминия — оксид и </w:t>
      </w:r>
      <w:proofErr w:type="spellStart"/>
      <w:r w:rsidRPr="00D4044E">
        <w:rPr>
          <w:rFonts w:ascii="Times New Roman" w:eastAsia="Times New Roman" w:hAnsi="Times New Roman" w:cs="Times New Roman"/>
          <w:sz w:val="24"/>
          <w:szCs w:val="24"/>
        </w:rPr>
        <w:t>гидроксид</w:t>
      </w:r>
      <w:proofErr w:type="spellEnd"/>
      <w:r w:rsidRPr="00D4044E">
        <w:rPr>
          <w:rFonts w:ascii="Times New Roman" w:eastAsia="Times New Roman" w:hAnsi="Times New Roman" w:cs="Times New Roman"/>
          <w:sz w:val="24"/>
          <w:szCs w:val="24"/>
        </w:rPr>
        <w:t xml:space="preserve">, их </w:t>
      </w:r>
      <w:proofErr w:type="spellStart"/>
      <w:r w:rsidRPr="00D4044E">
        <w:rPr>
          <w:rFonts w:ascii="Times New Roman" w:eastAsia="Times New Roman" w:hAnsi="Times New Roman" w:cs="Times New Roman"/>
          <w:sz w:val="24"/>
          <w:szCs w:val="24"/>
        </w:rPr>
        <w:t>амфотерный</w:t>
      </w:r>
      <w:proofErr w:type="spellEnd"/>
      <w:r w:rsidRPr="00D4044E">
        <w:rPr>
          <w:rFonts w:ascii="Times New Roman" w:eastAsia="Times New Roman" w:hAnsi="Times New Roman" w:cs="Times New Roman"/>
          <w:sz w:val="24"/>
          <w:szCs w:val="24"/>
        </w:rPr>
        <w:t xml:space="preserve"> характер. Важнейшие соли алюминия. Применение алюминия и его соединений. Железо. Строение атома, физические и химические свойства простого вещества. Генетические ряды Fe2+ и Fe3+. Важнейшие соли железа. Значение железа и его соединений для природы и народного хозяйства.</w:t>
      </w:r>
      <w:r w:rsidRPr="00D4044E">
        <w:rPr>
          <w:rFonts w:ascii="Times New Roman" w:eastAsia="Times New Roman" w:hAnsi="Times New Roman" w:cs="Times New Roman"/>
          <w:i/>
          <w:sz w:val="24"/>
          <w:szCs w:val="24"/>
        </w:rPr>
        <w:t xml:space="preserve"> </w:t>
      </w:r>
      <w:r w:rsidRPr="00D4044E">
        <w:rPr>
          <w:rFonts w:ascii="Times New Roman" w:eastAsia="Times New Roman" w:hAnsi="Times New Roman" w:cs="Times New Roman"/>
          <w:sz w:val="24"/>
          <w:szCs w:val="24"/>
        </w:rPr>
        <w:t>Урок-упражнение с использованием самостоятельной работы по выполнению проверочных тестов, заданий и упражнений.</w:t>
      </w:r>
    </w:p>
    <w:p w:rsidR="00291989" w:rsidRPr="00D4044E" w:rsidRDefault="00291989" w:rsidP="00291989">
      <w:pPr>
        <w:spacing w:line="240" w:lineRule="auto"/>
        <w:ind w:firstLine="700"/>
        <w:jc w:val="both"/>
        <w:rPr>
          <w:rFonts w:ascii="Times New Roman" w:eastAsia="Times New Roman" w:hAnsi="Times New Roman" w:cs="Times New Roman"/>
          <w:sz w:val="24"/>
          <w:szCs w:val="24"/>
        </w:rPr>
      </w:pPr>
      <w:r w:rsidRPr="00D4044E">
        <w:rPr>
          <w:rFonts w:ascii="Times New Roman" w:eastAsia="Batang" w:hAnsi="Times New Roman" w:cs="Times New Roman"/>
          <w:i/>
          <w:sz w:val="24"/>
          <w:szCs w:val="24"/>
          <w:lang w:eastAsia="ko-KR"/>
        </w:rPr>
        <w:t>Обобщение знаний по теме «Металлы».</w:t>
      </w:r>
      <w:r w:rsidRPr="00D4044E">
        <w:rPr>
          <w:rFonts w:ascii="Times New Roman" w:eastAsia="Times New Roman" w:hAnsi="Times New Roman" w:cs="Times New Roman"/>
          <w:sz w:val="24"/>
          <w:szCs w:val="24"/>
        </w:rPr>
        <w:t xml:space="preserve"> </w:t>
      </w:r>
      <w:r w:rsidRPr="00D4044E">
        <w:rPr>
          <w:rFonts w:ascii="Times New Roman" w:eastAsia="Batang" w:hAnsi="Times New Roman" w:cs="Times New Roman"/>
          <w:i/>
          <w:sz w:val="24"/>
          <w:szCs w:val="24"/>
          <w:lang w:eastAsia="ko-KR"/>
        </w:rPr>
        <w:t>Контрольная работа 2. по теме «Металлы».</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bCs/>
          <w:i/>
          <w:sz w:val="24"/>
          <w:szCs w:val="24"/>
        </w:rPr>
        <w:t>Демонстрации.</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 xml:space="preserve">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w:t>
      </w:r>
      <w:proofErr w:type="spellStart"/>
      <w:r w:rsidRPr="00D4044E">
        <w:rPr>
          <w:rFonts w:ascii="Times New Roman" w:eastAsia="Times New Roman" w:hAnsi="Times New Roman" w:cs="Times New Roman"/>
          <w:sz w:val="24"/>
          <w:szCs w:val="24"/>
        </w:rPr>
        <w:t>гидроксидов</w:t>
      </w:r>
      <w:proofErr w:type="spellEnd"/>
      <w:r w:rsidRPr="00D4044E">
        <w:rPr>
          <w:rFonts w:ascii="Times New Roman" w:eastAsia="Times New Roman" w:hAnsi="Times New Roman" w:cs="Times New Roman"/>
          <w:sz w:val="24"/>
          <w:szCs w:val="24"/>
        </w:rPr>
        <w:t xml:space="preserve"> железа (II) и (III). Качественные реакции на ионы Fe2+ и Fe3+.</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bCs/>
          <w:i/>
          <w:sz w:val="24"/>
          <w:szCs w:val="24"/>
        </w:rPr>
        <w:lastRenderedPageBreak/>
        <w:t>Лабораторные опыты</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 xml:space="preserve">Взаимодействие растворов кислот и солей с металлами. Ознакомление с рудами железа. Окрашивание пламени солями щелочных металлов. Взаимодействие кальция с водой. Получение </w:t>
      </w:r>
      <w:proofErr w:type="spellStart"/>
      <w:r w:rsidRPr="00D4044E">
        <w:rPr>
          <w:rFonts w:ascii="Times New Roman" w:eastAsia="Times New Roman" w:hAnsi="Times New Roman" w:cs="Times New Roman"/>
          <w:sz w:val="24"/>
          <w:szCs w:val="24"/>
        </w:rPr>
        <w:t>гидроксида</w:t>
      </w:r>
      <w:proofErr w:type="spellEnd"/>
      <w:r w:rsidRPr="00D4044E">
        <w:rPr>
          <w:rFonts w:ascii="Times New Roman" w:eastAsia="Times New Roman" w:hAnsi="Times New Roman" w:cs="Times New Roman"/>
          <w:sz w:val="24"/>
          <w:szCs w:val="24"/>
        </w:rPr>
        <w:t xml:space="preserve"> кальция и исследование его свойств. Получение </w:t>
      </w:r>
      <w:proofErr w:type="spellStart"/>
      <w:r w:rsidRPr="00D4044E">
        <w:rPr>
          <w:rFonts w:ascii="Times New Roman" w:eastAsia="Times New Roman" w:hAnsi="Times New Roman" w:cs="Times New Roman"/>
          <w:sz w:val="24"/>
          <w:szCs w:val="24"/>
        </w:rPr>
        <w:t>гидроксида</w:t>
      </w:r>
      <w:proofErr w:type="spellEnd"/>
      <w:r w:rsidRPr="00D4044E">
        <w:rPr>
          <w:rFonts w:ascii="Times New Roman" w:eastAsia="Times New Roman" w:hAnsi="Times New Roman" w:cs="Times New Roman"/>
          <w:sz w:val="24"/>
          <w:szCs w:val="24"/>
        </w:rPr>
        <w:t xml:space="preserve"> алюминия и исследование его свойств. Взаимодействие железа с соляной кислотой. Получение </w:t>
      </w:r>
      <w:proofErr w:type="spellStart"/>
      <w:r w:rsidRPr="00D4044E">
        <w:rPr>
          <w:rFonts w:ascii="Times New Roman" w:eastAsia="Times New Roman" w:hAnsi="Times New Roman" w:cs="Times New Roman"/>
          <w:sz w:val="24"/>
          <w:szCs w:val="24"/>
        </w:rPr>
        <w:t>гидроксидов</w:t>
      </w:r>
      <w:proofErr w:type="spellEnd"/>
      <w:r w:rsidRPr="00D4044E">
        <w:rPr>
          <w:rFonts w:ascii="Times New Roman" w:eastAsia="Times New Roman" w:hAnsi="Times New Roman" w:cs="Times New Roman"/>
          <w:sz w:val="24"/>
          <w:szCs w:val="24"/>
        </w:rPr>
        <w:t xml:space="preserve"> железа (II) и (III) и исследование их свойств.</w:t>
      </w:r>
    </w:p>
    <w:p w:rsidR="00291989" w:rsidRPr="00D4044E" w:rsidRDefault="00291989" w:rsidP="00291989">
      <w:pPr>
        <w:spacing w:line="240" w:lineRule="auto"/>
        <w:ind w:firstLine="709"/>
        <w:jc w:val="both"/>
        <w:rPr>
          <w:rFonts w:ascii="Times New Roman" w:eastAsia="Times New Roman" w:hAnsi="Times New Roman" w:cs="Times New Roman"/>
          <w:b/>
          <w:i/>
          <w:sz w:val="24"/>
          <w:szCs w:val="24"/>
        </w:rPr>
      </w:pPr>
      <w:r w:rsidRPr="00D4044E">
        <w:rPr>
          <w:rFonts w:ascii="Times New Roman" w:eastAsia="Batang" w:hAnsi="Times New Roman" w:cs="Times New Roman"/>
          <w:b/>
          <w:bCs/>
          <w:sz w:val="24"/>
          <w:szCs w:val="24"/>
          <w:lang w:eastAsia="ko-KR"/>
        </w:rPr>
        <w:t xml:space="preserve">Раздел  3. Практикум 1 «Свойства металлов и их соединений» </w:t>
      </w:r>
      <w:r w:rsidRPr="00D4044E">
        <w:rPr>
          <w:rFonts w:ascii="Times New Roman" w:eastAsia="Batang" w:hAnsi="Times New Roman" w:cs="Times New Roman"/>
          <w:b/>
          <w:sz w:val="24"/>
          <w:szCs w:val="24"/>
          <w:lang w:eastAsia="ko-KR"/>
        </w:rPr>
        <w:t>(1ч.)</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bCs/>
          <w:i/>
          <w:sz w:val="24"/>
          <w:szCs w:val="24"/>
        </w:rPr>
        <w:t>Практическая работа</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Решение экспериментальных задач на распознавание и получение соединений металлов.</w:t>
      </w:r>
    </w:p>
    <w:p w:rsidR="00291989" w:rsidRPr="00D4044E" w:rsidRDefault="00291989" w:rsidP="00291989">
      <w:pPr>
        <w:spacing w:line="240" w:lineRule="auto"/>
        <w:ind w:firstLine="709"/>
        <w:jc w:val="both"/>
        <w:rPr>
          <w:rFonts w:ascii="Times New Roman" w:eastAsia="Times New Roman" w:hAnsi="Times New Roman" w:cs="Times New Roman"/>
          <w:b/>
          <w:sz w:val="24"/>
          <w:szCs w:val="24"/>
        </w:rPr>
      </w:pPr>
      <w:r w:rsidRPr="00D4044E">
        <w:rPr>
          <w:rFonts w:ascii="Times New Roman" w:eastAsia="Batang" w:hAnsi="Times New Roman" w:cs="Times New Roman"/>
          <w:b/>
          <w:bCs/>
          <w:sz w:val="24"/>
          <w:szCs w:val="24"/>
          <w:lang w:eastAsia="ko-KR"/>
        </w:rPr>
        <w:t xml:space="preserve">Раздел  4. Неметаллы </w:t>
      </w:r>
      <w:r w:rsidRPr="00D4044E">
        <w:rPr>
          <w:rFonts w:ascii="Times New Roman" w:eastAsia="Batang" w:hAnsi="Times New Roman" w:cs="Times New Roman"/>
          <w:b/>
          <w:sz w:val="24"/>
          <w:szCs w:val="24"/>
          <w:lang w:eastAsia="ko-KR"/>
        </w:rPr>
        <w:t>(24ч.)</w:t>
      </w:r>
    </w:p>
    <w:p w:rsidR="00291989" w:rsidRPr="00D4044E" w:rsidRDefault="00291989" w:rsidP="00291989">
      <w:pPr>
        <w:spacing w:line="240" w:lineRule="auto"/>
        <w:ind w:firstLine="709"/>
        <w:jc w:val="both"/>
        <w:rPr>
          <w:rFonts w:ascii="Times New Roman" w:eastAsia="Times New Roman" w:hAnsi="Times New Roman" w:cs="Times New Roman"/>
          <w:i/>
          <w:sz w:val="24"/>
          <w:szCs w:val="24"/>
        </w:rPr>
      </w:pPr>
      <w:r w:rsidRPr="00D4044E">
        <w:rPr>
          <w:rFonts w:ascii="Times New Roman" w:eastAsia="Times New Roman" w:hAnsi="Times New Roman" w:cs="Times New Roman"/>
          <w:sz w:val="24"/>
          <w:szCs w:val="24"/>
        </w:rPr>
        <w:t xml:space="preserve">Общая характеристика неметаллов: положение в Периодической системе, особенности строения атомов, </w:t>
      </w:r>
      <w:proofErr w:type="spellStart"/>
      <w:r w:rsidRPr="00D4044E">
        <w:rPr>
          <w:rFonts w:ascii="Times New Roman" w:eastAsia="Times New Roman" w:hAnsi="Times New Roman" w:cs="Times New Roman"/>
          <w:sz w:val="24"/>
          <w:szCs w:val="24"/>
        </w:rPr>
        <w:t>электроотрицательность</w:t>
      </w:r>
      <w:proofErr w:type="spellEnd"/>
      <w:r w:rsidRPr="00D4044E">
        <w:rPr>
          <w:rFonts w:ascii="Times New Roman" w:eastAsia="Times New Roman" w:hAnsi="Times New Roman" w:cs="Times New Roman"/>
          <w:sz w:val="24"/>
          <w:szCs w:val="24"/>
        </w:rPr>
        <w:t xml:space="preserve"> (ЭО) как мера «</w:t>
      </w:r>
      <w:proofErr w:type="spellStart"/>
      <w:r w:rsidRPr="00D4044E">
        <w:rPr>
          <w:rFonts w:ascii="Times New Roman" w:eastAsia="Times New Roman" w:hAnsi="Times New Roman" w:cs="Times New Roman"/>
          <w:sz w:val="24"/>
          <w:szCs w:val="24"/>
        </w:rPr>
        <w:t>неметалличности</w:t>
      </w:r>
      <w:proofErr w:type="spellEnd"/>
      <w:r w:rsidRPr="00D4044E">
        <w:rPr>
          <w:rFonts w:ascii="Times New Roman" w:eastAsia="Times New Roman" w:hAnsi="Times New Roman" w:cs="Times New Roman"/>
          <w:sz w:val="24"/>
          <w:szCs w:val="24"/>
        </w:rPr>
        <w:t xml:space="preserve">», ряд ЭО. Кристаллическое строение неметаллов — простых веществ. Аллотропия. Физические свойства неметаллов. Относительность понятий «металл» — «неметалл». Водород. Вода. Положение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 Вода. 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 Общая характеристика галогенов. Строение атомов. Простые вещества и основные соединения галогенов, их свойства. Краткие сведения о хлоре, броме, фторе и </w:t>
      </w:r>
      <w:proofErr w:type="spellStart"/>
      <w:r w:rsidRPr="00D4044E">
        <w:rPr>
          <w:rFonts w:ascii="Times New Roman" w:eastAsia="Times New Roman" w:hAnsi="Times New Roman" w:cs="Times New Roman"/>
          <w:sz w:val="24"/>
          <w:szCs w:val="24"/>
        </w:rPr>
        <w:t>иоде</w:t>
      </w:r>
      <w:proofErr w:type="spellEnd"/>
      <w:r w:rsidRPr="00D4044E">
        <w:rPr>
          <w:rFonts w:ascii="Times New Roman" w:eastAsia="Times New Roman" w:hAnsi="Times New Roman" w:cs="Times New Roman"/>
          <w:sz w:val="24"/>
          <w:szCs w:val="24"/>
        </w:rPr>
        <w:t xml:space="preserve">. Применение галогенов и их соединений в народном хозяйстве. Сера. 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 Азот. 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 Азотная кислота, ее свойства и применение. Нитраты и нитриты, проблема их содержания в сельскохозяйственной продукции. Азотные удобрения. </w:t>
      </w:r>
      <w:r w:rsidRPr="00D4044E">
        <w:rPr>
          <w:rFonts w:ascii="Times New Roman" w:eastAsia="Times New Roman" w:hAnsi="Times New Roman" w:cs="Times New Roman"/>
          <w:i/>
          <w:sz w:val="24"/>
          <w:szCs w:val="24"/>
        </w:rPr>
        <w:t>Фосфор.</w:t>
      </w:r>
      <w:r w:rsidRPr="00D4044E">
        <w:rPr>
          <w:rFonts w:ascii="Times New Roman" w:eastAsia="Times New Roman" w:hAnsi="Times New Roman" w:cs="Times New Roman"/>
          <w:sz w:val="24"/>
          <w:szCs w:val="24"/>
        </w:rPr>
        <w:t xml:space="preserve"> 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 </w:t>
      </w:r>
      <w:r w:rsidRPr="00D4044E">
        <w:rPr>
          <w:rFonts w:ascii="Times New Roman" w:eastAsia="Times New Roman" w:hAnsi="Times New Roman" w:cs="Times New Roman"/>
          <w:i/>
          <w:sz w:val="24"/>
          <w:szCs w:val="24"/>
        </w:rPr>
        <w:t>Углерод</w:t>
      </w:r>
      <w:r w:rsidRPr="00D4044E">
        <w:rPr>
          <w:rFonts w:ascii="Times New Roman" w:eastAsia="Times New Roman" w:hAnsi="Times New Roman" w:cs="Times New Roman"/>
          <w:sz w:val="24"/>
          <w:szCs w:val="24"/>
        </w:rPr>
        <w:t xml:space="preserve">. 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 Кремний. 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 </w:t>
      </w:r>
      <w:r w:rsidRPr="00D4044E">
        <w:rPr>
          <w:rFonts w:ascii="Times New Roman" w:eastAsia="Batang" w:hAnsi="Times New Roman" w:cs="Times New Roman"/>
          <w:i/>
          <w:sz w:val="24"/>
          <w:szCs w:val="24"/>
          <w:lang w:eastAsia="ko-KR"/>
        </w:rPr>
        <w:t>Обобщение по теме «Неметаллы». Урок упражнение с использование самостоятельной работы по выполнению проверочных тестов, заданий и упражнений.</w:t>
      </w:r>
    </w:p>
    <w:p w:rsidR="00291989" w:rsidRPr="00D4044E" w:rsidRDefault="00291989" w:rsidP="00291989">
      <w:pPr>
        <w:spacing w:line="240" w:lineRule="auto"/>
        <w:ind w:firstLine="709"/>
        <w:jc w:val="both"/>
        <w:rPr>
          <w:rFonts w:ascii="Times New Roman" w:eastAsia="Times New Roman" w:hAnsi="Times New Roman" w:cs="Times New Roman"/>
          <w:i/>
          <w:sz w:val="24"/>
          <w:szCs w:val="24"/>
        </w:rPr>
      </w:pPr>
      <w:r w:rsidRPr="00D4044E">
        <w:rPr>
          <w:rFonts w:ascii="Times New Roman" w:eastAsia="Batang" w:hAnsi="Times New Roman" w:cs="Times New Roman"/>
          <w:i/>
          <w:sz w:val="24"/>
          <w:szCs w:val="24"/>
          <w:lang w:eastAsia="ko-KR"/>
        </w:rPr>
        <w:t>Контрольная 3. работа по теме «Неметаллы»</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bCs/>
          <w:i/>
          <w:sz w:val="24"/>
          <w:szCs w:val="24"/>
        </w:rPr>
        <w:t>Демонстрации.</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Образцы галогенов — простых веществ. Взаимодействие галогенов с натрием, алюминием. Вытеснение хлором брома или йода из растворов их солей. Взаимодействие серы с металлами, водородом и кислородом. Взаимодействие концентрированной серной кислоты с медью. Обугливание концентрированной серной кислотой органических соединений. Разбавление серной кислоты. Взаимодействие концентрированной азотной кислоты с медью.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291989" w:rsidRPr="00D4044E" w:rsidRDefault="00291989" w:rsidP="00291989">
      <w:pPr>
        <w:spacing w:line="240" w:lineRule="auto"/>
        <w:ind w:firstLine="709"/>
        <w:jc w:val="both"/>
        <w:rPr>
          <w:rFonts w:ascii="Times New Roman" w:eastAsia="Batang" w:hAnsi="Times New Roman" w:cs="Times New Roman"/>
          <w:sz w:val="24"/>
          <w:szCs w:val="24"/>
          <w:lang w:eastAsia="ko-KR"/>
        </w:rPr>
      </w:pPr>
      <w:r w:rsidRPr="00D4044E">
        <w:rPr>
          <w:rFonts w:ascii="Times New Roman" w:eastAsia="Times New Roman" w:hAnsi="Times New Roman" w:cs="Times New Roman"/>
          <w:bCs/>
          <w:i/>
          <w:sz w:val="24"/>
          <w:szCs w:val="24"/>
        </w:rPr>
        <w:lastRenderedPageBreak/>
        <w:t>Лабораторные опыты.</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 xml:space="preserve">Получение, собирание и распознавание водорода. Исследование поверхностного натяжения воды. Растворение перманганата калия или медного купороса в воде. Гидратация обезвоженного сульфата меди (II). Изготовление гипсового отпечатка. Ознакомление с коллекцией бытовых фильтров и изучение инструкции домашнего бытового фильтра. Ознакомление с составом минеральной воды. Качественная реакция на </w:t>
      </w:r>
      <w:proofErr w:type="spellStart"/>
      <w:proofErr w:type="gramStart"/>
      <w:r w:rsidRPr="00D4044E">
        <w:rPr>
          <w:rFonts w:ascii="Times New Roman" w:eastAsia="Times New Roman" w:hAnsi="Times New Roman" w:cs="Times New Roman"/>
          <w:sz w:val="24"/>
          <w:szCs w:val="24"/>
        </w:rPr>
        <w:t>галогенид-ионы</w:t>
      </w:r>
      <w:proofErr w:type="spellEnd"/>
      <w:proofErr w:type="gramEnd"/>
      <w:r w:rsidRPr="00D4044E">
        <w:rPr>
          <w:rFonts w:ascii="Times New Roman" w:eastAsia="Times New Roman" w:hAnsi="Times New Roman" w:cs="Times New Roman"/>
          <w:sz w:val="24"/>
          <w:szCs w:val="24"/>
        </w:rPr>
        <w:t>. Получение, собирание и распознавание кислорода. Горение серы на воздухе и кислороде. Свойства разбавленной серной кислоты. Изучение свойств аммиака. Распознавание солей аммония. Свойства разбавленной азотной кислоты. Взаимодействие концентрированной азотной кислоты с медью. Распознавание - фосфатов. Горение угля в кислороде. Получение, собирание и распознавание углекислого газа. Получение угольной кислоты и изучение ее свойств. Переход карбоната в гидрокарбонат. Разложение гидрокарбоната натрия. Получение кремневой кислоты и изучение ее свойств.</w:t>
      </w:r>
      <w:r w:rsidRPr="00D4044E">
        <w:rPr>
          <w:rFonts w:ascii="Times New Roman" w:eastAsia="Batang" w:hAnsi="Times New Roman" w:cs="Times New Roman"/>
          <w:sz w:val="24"/>
          <w:szCs w:val="24"/>
          <w:lang w:eastAsia="ko-KR"/>
        </w:rPr>
        <w:t xml:space="preserve"> </w:t>
      </w:r>
    </w:p>
    <w:p w:rsidR="00291989" w:rsidRPr="00D4044E" w:rsidRDefault="00291989" w:rsidP="00291989">
      <w:pPr>
        <w:spacing w:line="240" w:lineRule="auto"/>
        <w:ind w:firstLine="709"/>
        <w:jc w:val="both"/>
        <w:rPr>
          <w:rFonts w:ascii="Times New Roman" w:eastAsia="Times New Roman" w:hAnsi="Times New Roman" w:cs="Times New Roman"/>
          <w:i/>
          <w:sz w:val="24"/>
          <w:szCs w:val="24"/>
        </w:rPr>
      </w:pPr>
      <w:r w:rsidRPr="00D4044E">
        <w:rPr>
          <w:rFonts w:ascii="Times New Roman" w:eastAsia="Batang" w:hAnsi="Times New Roman" w:cs="Times New Roman"/>
          <w:b/>
          <w:bCs/>
          <w:sz w:val="24"/>
          <w:szCs w:val="24"/>
          <w:lang w:eastAsia="ko-KR"/>
        </w:rPr>
        <w:t xml:space="preserve"> Раздел 5. Практикум 2 «Свойства соединений неметаллов» </w:t>
      </w:r>
      <w:r w:rsidRPr="00D4044E">
        <w:rPr>
          <w:rFonts w:ascii="Times New Roman" w:eastAsia="Batang" w:hAnsi="Times New Roman" w:cs="Times New Roman"/>
          <w:sz w:val="24"/>
          <w:szCs w:val="24"/>
          <w:lang w:eastAsia="ko-KR"/>
        </w:rPr>
        <w:t>(3 ч.)</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bCs/>
          <w:i/>
          <w:sz w:val="24"/>
          <w:szCs w:val="24"/>
        </w:rPr>
        <w:t>Практическая работа.</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Решение экспериментальных задач по теме «Подгруппа галогенов».</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bCs/>
          <w:i/>
          <w:sz w:val="24"/>
          <w:szCs w:val="24"/>
        </w:rPr>
        <w:t>Практическая работа</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Решение экспериментальных задач по теме «Подгруппа кислорода».</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bCs/>
          <w:i/>
          <w:sz w:val="24"/>
          <w:szCs w:val="24"/>
        </w:rPr>
        <w:t>Практическая работа</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Получение, собирание и распознавание газов.</w:t>
      </w:r>
    </w:p>
    <w:p w:rsidR="00291989" w:rsidRPr="00D4044E" w:rsidRDefault="00291989" w:rsidP="00291989">
      <w:pPr>
        <w:spacing w:line="240" w:lineRule="auto"/>
        <w:ind w:firstLine="709"/>
        <w:jc w:val="both"/>
        <w:rPr>
          <w:rFonts w:ascii="Times New Roman" w:eastAsia="Times New Roman" w:hAnsi="Times New Roman" w:cs="Times New Roman"/>
          <w:b/>
          <w:sz w:val="24"/>
          <w:szCs w:val="24"/>
        </w:rPr>
      </w:pPr>
      <w:r w:rsidRPr="00D4044E">
        <w:rPr>
          <w:rFonts w:ascii="Times New Roman" w:eastAsia="Batang" w:hAnsi="Times New Roman" w:cs="Times New Roman"/>
          <w:b/>
          <w:bCs/>
          <w:sz w:val="24"/>
          <w:szCs w:val="24"/>
          <w:lang w:eastAsia="ko-KR"/>
        </w:rPr>
        <w:t xml:space="preserve"> Раздел 6. Краткие сведения об органических соединениях </w:t>
      </w:r>
      <w:r w:rsidRPr="00D4044E">
        <w:rPr>
          <w:rFonts w:ascii="Times New Roman" w:eastAsia="Batang" w:hAnsi="Times New Roman" w:cs="Times New Roman"/>
          <w:b/>
          <w:sz w:val="24"/>
          <w:szCs w:val="24"/>
          <w:lang w:eastAsia="ko-KR"/>
        </w:rPr>
        <w:t>(4ч.)</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sz w:val="24"/>
          <w:szCs w:val="24"/>
        </w:rPr>
        <w:t>Углеводороды. Неорганические и органические вещества. Углеводороды. Метан, этан, пропан как предельные углеводороды. Этилен и ацетилен как непредельные (ненасыщенные) углеводороды. Горение углеводородов. Качественные реакции на непредельные соединения. Реакция дегидрирования. Кислородсодержащие органические соединения. Этиловый спирт, его получение, применение и физиологическое действие. Трехатомный спирт глицерин. Качественная реакция на многоатомные спирты. Уксусная, стеариновая и олеиновая кислоты — представители класса карбоновых кислот. Жиры. Мыла́. Азотсодержащие органические соединения. Аминогруппа. Аминокислоты. Аминоуксусная кислота. Белки (протеины), их функции в живых организмах. Качественные реакции на белки.</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bCs/>
          <w:i/>
          <w:sz w:val="24"/>
          <w:szCs w:val="24"/>
        </w:rPr>
        <w:t>Демонстрации.</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Модели молекул метана, этана, пропана, этилена и ацетилена. Взаимодействие этилена с бромной водой и раствором перманганата калия. Общие химические свойства кислот на примере уксусной кислоты. Качественная реакция на многоатомные спирты.</w:t>
      </w:r>
    </w:p>
    <w:p w:rsidR="00291989" w:rsidRPr="00D4044E" w:rsidRDefault="00291989" w:rsidP="00291989">
      <w:pPr>
        <w:spacing w:line="240" w:lineRule="auto"/>
        <w:ind w:firstLine="709"/>
        <w:jc w:val="both"/>
        <w:rPr>
          <w:rFonts w:ascii="Times New Roman" w:eastAsia="Times New Roman" w:hAnsi="Times New Roman" w:cs="Times New Roman"/>
          <w:sz w:val="24"/>
          <w:szCs w:val="24"/>
        </w:rPr>
      </w:pPr>
      <w:r w:rsidRPr="00D4044E">
        <w:rPr>
          <w:rFonts w:ascii="Times New Roman" w:eastAsia="Times New Roman" w:hAnsi="Times New Roman" w:cs="Times New Roman"/>
          <w:bCs/>
          <w:i/>
          <w:sz w:val="24"/>
          <w:szCs w:val="24"/>
        </w:rPr>
        <w:t>Лабораторные опыты</w:t>
      </w:r>
      <w:r w:rsidRPr="00D4044E">
        <w:rPr>
          <w:rFonts w:ascii="Times New Roman" w:eastAsia="Times New Roman" w:hAnsi="Times New Roman" w:cs="Times New Roman"/>
          <w:b/>
          <w:bCs/>
          <w:sz w:val="24"/>
          <w:szCs w:val="24"/>
        </w:rPr>
        <w:t xml:space="preserve">. </w:t>
      </w:r>
      <w:r w:rsidRPr="00D4044E">
        <w:rPr>
          <w:rFonts w:ascii="Times New Roman" w:eastAsia="Times New Roman" w:hAnsi="Times New Roman" w:cs="Times New Roman"/>
          <w:sz w:val="24"/>
          <w:szCs w:val="24"/>
        </w:rPr>
        <w:t>Качественные реакции на белки.</w:t>
      </w:r>
    </w:p>
    <w:p w:rsidR="00291989" w:rsidRDefault="00291989" w:rsidP="00291989">
      <w:pPr>
        <w:spacing w:line="240" w:lineRule="auto"/>
        <w:ind w:firstLine="709"/>
        <w:jc w:val="both"/>
        <w:rPr>
          <w:rFonts w:ascii="Times New Roman" w:eastAsia="Batang" w:hAnsi="Times New Roman" w:cs="Times New Roman"/>
          <w:b/>
          <w:sz w:val="24"/>
          <w:szCs w:val="24"/>
          <w:lang w:eastAsia="ko-KR"/>
        </w:rPr>
      </w:pPr>
      <w:r w:rsidRPr="00D4044E">
        <w:rPr>
          <w:rFonts w:ascii="Times New Roman" w:eastAsia="Batang" w:hAnsi="Times New Roman" w:cs="Times New Roman"/>
          <w:b/>
          <w:bCs/>
          <w:sz w:val="24"/>
          <w:szCs w:val="24"/>
          <w:lang w:eastAsia="ko-KR"/>
        </w:rPr>
        <w:t xml:space="preserve">Раздел 7. Обобщение знаний по химии за курс основной школы. Подготовка к ОГЭ </w:t>
      </w:r>
      <w:r w:rsidRPr="00D4044E">
        <w:rPr>
          <w:rFonts w:ascii="Times New Roman" w:eastAsia="Batang" w:hAnsi="Times New Roman" w:cs="Times New Roman"/>
          <w:b/>
          <w:sz w:val="24"/>
          <w:szCs w:val="24"/>
          <w:lang w:eastAsia="ko-KR"/>
        </w:rPr>
        <w:t>(11 ч.)</w:t>
      </w:r>
    </w:p>
    <w:p w:rsidR="00291989" w:rsidRPr="00291989" w:rsidRDefault="00291989" w:rsidP="00291989">
      <w:pPr>
        <w:spacing w:line="240" w:lineRule="auto"/>
        <w:ind w:firstLine="709"/>
        <w:jc w:val="both"/>
        <w:rPr>
          <w:rFonts w:ascii="Times New Roman" w:eastAsia="Batang" w:hAnsi="Times New Roman" w:cs="Times New Roman"/>
          <w:b/>
          <w:sz w:val="24"/>
          <w:szCs w:val="24"/>
          <w:lang w:eastAsia="ko-KR"/>
        </w:rPr>
      </w:pPr>
      <w:r w:rsidRPr="00D4044E">
        <w:rPr>
          <w:rFonts w:ascii="Times New Roman" w:eastAsia="Batang" w:hAnsi="Times New Roman" w:cs="Times New Roman"/>
          <w:sz w:val="24"/>
          <w:szCs w:val="24"/>
          <w:lang w:eastAsia="ko-KR"/>
        </w:rPr>
        <w:t xml:space="preserve">Периодический закон и Периодическая система химических элементов Д. И. Менделеева. Физический смысл порядкового номера элемента,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 Виды химических связей и типы кристаллических решеток. Взаимосвязь строения и свойств веществ. </w:t>
      </w:r>
      <w:proofErr w:type="gramStart"/>
      <w:r w:rsidRPr="00D4044E">
        <w:rPr>
          <w:rFonts w:ascii="Times New Roman" w:eastAsia="Batang" w:hAnsi="Times New Roman" w:cs="Times New Roman"/>
          <w:sz w:val="24"/>
          <w:szCs w:val="24"/>
          <w:lang w:eastAsia="ko-KR"/>
        </w:rPr>
        <w:t>Классификация химических реакций по различным признакам (число и состав реагирующих и образующихся веществ; наличие границы раздела фаз; тепловой эффект; изменение степеней окисления атомов; использование катализатора; направление протекания реакции.</w:t>
      </w:r>
      <w:proofErr w:type="gramEnd"/>
      <w:r w:rsidRPr="00D4044E">
        <w:rPr>
          <w:rFonts w:ascii="Times New Roman" w:eastAsia="Batang" w:hAnsi="Times New Roman" w:cs="Times New Roman"/>
          <w:sz w:val="24"/>
          <w:szCs w:val="24"/>
          <w:lang w:eastAsia="ko-KR"/>
        </w:rPr>
        <w:t xml:space="preserve"> Скорость химических реакций и факторы, влияющие на нее. Обратимость химических реакций и способы смещения химического равновесия. Простые и сложные вещества. Металлы и неметаллы. Генетические ряды металла, неметалла и переходного металла. Оксиды и </w:t>
      </w:r>
      <w:proofErr w:type="spellStart"/>
      <w:r w:rsidRPr="00D4044E">
        <w:rPr>
          <w:rFonts w:ascii="Times New Roman" w:eastAsia="Batang" w:hAnsi="Times New Roman" w:cs="Times New Roman"/>
          <w:sz w:val="24"/>
          <w:szCs w:val="24"/>
          <w:lang w:eastAsia="ko-KR"/>
        </w:rPr>
        <w:t>гидроксиды</w:t>
      </w:r>
      <w:proofErr w:type="spellEnd"/>
      <w:r w:rsidRPr="00D4044E">
        <w:rPr>
          <w:rFonts w:ascii="Times New Roman" w:eastAsia="Batang" w:hAnsi="Times New Roman" w:cs="Times New Roman"/>
          <w:sz w:val="24"/>
          <w:szCs w:val="24"/>
          <w:lang w:eastAsia="ko-KR"/>
        </w:rPr>
        <w:t xml:space="preserve"> (основания, </w:t>
      </w:r>
      <w:r w:rsidRPr="00D4044E">
        <w:rPr>
          <w:rFonts w:ascii="Times New Roman" w:eastAsia="Batang" w:hAnsi="Times New Roman" w:cs="Times New Roman"/>
          <w:sz w:val="24"/>
          <w:szCs w:val="24"/>
          <w:lang w:eastAsia="ko-KR"/>
        </w:rPr>
        <w:lastRenderedPageBreak/>
        <w:t xml:space="preserve">кислоты, </w:t>
      </w:r>
      <w:proofErr w:type="spellStart"/>
      <w:r w:rsidRPr="00D4044E">
        <w:rPr>
          <w:rFonts w:ascii="Times New Roman" w:eastAsia="Batang" w:hAnsi="Times New Roman" w:cs="Times New Roman"/>
          <w:sz w:val="24"/>
          <w:szCs w:val="24"/>
          <w:lang w:eastAsia="ko-KR"/>
        </w:rPr>
        <w:t>амфотерные</w:t>
      </w:r>
      <w:proofErr w:type="spellEnd"/>
      <w:r w:rsidRPr="00D4044E">
        <w:rPr>
          <w:rFonts w:ascii="Times New Roman" w:eastAsia="Batang" w:hAnsi="Times New Roman" w:cs="Times New Roman"/>
          <w:sz w:val="24"/>
          <w:szCs w:val="24"/>
          <w:lang w:eastAsia="ko-KR"/>
        </w:rPr>
        <w:t xml:space="preserve"> </w:t>
      </w:r>
      <w:proofErr w:type="spellStart"/>
      <w:r w:rsidRPr="00D4044E">
        <w:rPr>
          <w:rFonts w:ascii="Times New Roman" w:eastAsia="Batang" w:hAnsi="Times New Roman" w:cs="Times New Roman"/>
          <w:sz w:val="24"/>
          <w:szCs w:val="24"/>
          <w:lang w:eastAsia="ko-KR"/>
        </w:rPr>
        <w:t>гидроксиды</w:t>
      </w:r>
      <w:proofErr w:type="spellEnd"/>
      <w:r w:rsidRPr="00D4044E">
        <w:rPr>
          <w:rFonts w:ascii="Times New Roman" w:eastAsia="Batang" w:hAnsi="Times New Roman" w:cs="Times New Roman"/>
          <w:sz w:val="24"/>
          <w:szCs w:val="24"/>
          <w:lang w:eastAsia="ko-KR"/>
        </w:rPr>
        <w:t>), соли. Их состав, классификация и общие химические свойства в свете теории электролитической диссоциации. Защита проектов.</w:t>
      </w:r>
    </w:p>
    <w:p w:rsidR="00291989" w:rsidRPr="00D4044E" w:rsidRDefault="00291989" w:rsidP="00291989">
      <w:pPr>
        <w:ind w:firstLine="709"/>
        <w:jc w:val="center"/>
        <w:rPr>
          <w:rFonts w:ascii="Times New Roman" w:eastAsia="Batang" w:hAnsi="Times New Roman" w:cs="Times New Roman"/>
          <w:b/>
          <w:sz w:val="24"/>
          <w:szCs w:val="24"/>
          <w:lang w:eastAsia="ko-KR"/>
        </w:rPr>
      </w:pPr>
      <w:r w:rsidRPr="00D4044E">
        <w:rPr>
          <w:rFonts w:ascii="Times New Roman" w:eastAsia="Batang" w:hAnsi="Times New Roman" w:cs="Times New Roman"/>
          <w:b/>
          <w:sz w:val="24"/>
          <w:szCs w:val="24"/>
          <w:lang w:eastAsia="ko-KR"/>
        </w:rPr>
        <w:t>Учебно-тематический план:</w:t>
      </w:r>
    </w:p>
    <w:tbl>
      <w:tblPr>
        <w:tblW w:w="14224" w:type="dxa"/>
        <w:jc w:val="center"/>
        <w:tblInd w:w="-2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7"/>
        <w:gridCol w:w="11766"/>
        <w:gridCol w:w="1701"/>
      </w:tblGrid>
      <w:tr w:rsidR="00291989" w:rsidRPr="00D4044E" w:rsidTr="00D30735">
        <w:trPr>
          <w:jc w:val="center"/>
        </w:trPr>
        <w:tc>
          <w:tcPr>
            <w:tcW w:w="757" w:type="dxa"/>
            <w:shd w:val="clear" w:color="auto" w:fill="auto"/>
            <w:vAlign w:val="center"/>
          </w:tcPr>
          <w:p w:rsidR="00291989" w:rsidRPr="00D4044E" w:rsidRDefault="00291989" w:rsidP="00D30735">
            <w:pPr>
              <w:tabs>
                <w:tab w:val="left" w:pos="851"/>
                <w:tab w:val="left" w:pos="993"/>
              </w:tabs>
              <w:jc w:val="center"/>
              <w:rPr>
                <w:rFonts w:ascii="Times New Roman" w:hAnsi="Times New Roman" w:cs="Times New Roman"/>
                <w:b/>
                <w:sz w:val="24"/>
                <w:szCs w:val="24"/>
              </w:rPr>
            </w:pPr>
            <w:r w:rsidRPr="00D4044E">
              <w:rPr>
                <w:rFonts w:ascii="Times New Roman" w:hAnsi="Times New Roman" w:cs="Times New Roman"/>
                <w:b/>
                <w:sz w:val="24"/>
                <w:szCs w:val="24"/>
              </w:rPr>
              <w:t>№</w:t>
            </w:r>
          </w:p>
        </w:tc>
        <w:tc>
          <w:tcPr>
            <w:tcW w:w="11766" w:type="dxa"/>
            <w:shd w:val="clear" w:color="auto" w:fill="auto"/>
          </w:tcPr>
          <w:p w:rsidR="00291989" w:rsidRPr="00D4044E" w:rsidRDefault="00291989" w:rsidP="00D30735">
            <w:pPr>
              <w:ind w:hanging="26"/>
              <w:rPr>
                <w:rFonts w:ascii="Times New Roman" w:eastAsia="Batang" w:hAnsi="Times New Roman" w:cs="Times New Roman"/>
                <w:bCs/>
                <w:sz w:val="24"/>
                <w:szCs w:val="24"/>
                <w:lang w:eastAsia="ko-KR"/>
              </w:rPr>
            </w:pPr>
            <w:r w:rsidRPr="00D4044E">
              <w:rPr>
                <w:rFonts w:ascii="Times New Roman" w:eastAsia="Batang" w:hAnsi="Times New Roman" w:cs="Times New Roman"/>
                <w:bCs/>
                <w:sz w:val="24"/>
                <w:szCs w:val="24"/>
                <w:lang w:eastAsia="ko-KR"/>
              </w:rPr>
              <w:t>Тема</w:t>
            </w:r>
          </w:p>
        </w:tc>
        <w:tc>
          <w:tcPr>
            <w:tcW w:w="1701" w:type="dxa"/>
          </w:tcPr>
          <w:p w:rsidR="00291989" w:rsidRPr="00D4044E" w:rsidRDefault="00291989" w:rsidP="00D30735">
            <w:pPr>
              <w:tabs>
                <w:tab w:val="left" w:pos="851"/>
                <w:tab w:val="left" w:pos="993"/>
              </w:tabs>
              <w:rPr>
                <w:rFonts w:ascii="Times New Roman" w:hAnsi="Times New Roman" w:cs="Times New Roman"/>
                <w:sz w:val="24"/>
                <w:szCs w:val="24"/>
              </w:rPr>
            </w:pPr>
            <w:r w:rsidRPr="00D4044E">
              <w:rPr>
                <w:rFonts w:ascii="Times New Roman" w:hAnsi="Times New Roman" w:cs="Times New Roman"/>
                <w:sz w:val="24"/>
                <w:szCs w:val="24"/>
              </w:rPr>
              <w:t>Количество часов</w:t>
            </w:r>
          </w:p>
        </w:tc>
      </w:tr>
      <w:tr w:rsidR="00291989" w:rsidRPr="00D4044E" w:rsidTr="00D30735">
        <w:trPr>
          <w:trHeight w:val="536"/>
          <w:jc w:val="center"/>
        </w:trPr>
        <w:tc>
          <w:tcPr>
            <w:tcW w:w="757" w:type="dxa"/>
            <w:shd w:val="clear" w:color="auto" w:fill="auto"/>
            <w:vAlign w:val="center"/>
          </w:tcPr>
          <w:p w:rsidR="00291989" w:rsidRPr="00D4044E" w:rsidRDefault="00291989" w:rsidP="00D30735">
            <w:pPr>
              <w:tabs>
                <w:tab w:val="left" w:pos="851"/>
                <w:tab w:val="left" w:pos="993"/>
              </w:tabs>
              <w:jc w:val="center"/>
              <w:rPr>
                <w:rFonts w:ascii="Times New Roman" w:hAnsi="Times New Roman" w:cs="Times New Roman"/>
                <w:b/>
                <w:sz w:val="24"/>
                <w:szCs w:val="24"/>
              </w:rPr>
            </w:pPr>
            <w:r w:rsidRPr="00D4044E">
              <w:rPr>
                <w:rFonts w:ascii="Times New Roman" w:hAnsi="Times New Roman" w:cs="Times New Roman"/>
                <w:b/>
                <w:sz w:val="24"/>
                <w:szCs w:val="24"/>
              </w:rPr>
              <w:t>1</w:t>
            </w:r>
          </w:p>
        </w:tc>
        <w:tc>
          <w:tcPr>
            <w:tcW w:w="11766" w:type="dxa"/>
            <w:shd w:val="clear" w:color="auto" w:fill="auto"/>
          </w:tcPr>
          <w:p w:rsidR="00291989" w:rsidRPr="00D4044E" w:rsidRDefault="00291989" w:rsidP="00D30735">
            <w:pPr>
              <w:ind w:hanging="26"/>
              <w:rPr>
                <w:rFonts w:ascii="Times New Roman" w:eastAsia="Batang" w:hAnsi="Times New Roman" w:cs="Times New Roman"/>
                <w:bCs/>
                <w:sz w:val="24"/>
                <w:szCs w:val="24"/>
                <w:lang w:eastAsia="ko-KR"/>
              </w:rPr>
            </w:pPr>
            <w:r w:rsidRPr="00D4044E">
              <w:rPr>
                <w:rFonts w:ascii="Times New Roman" w:eastAsia="Batang" w:hAnsi="Times New Roman" w:cs="Times New Roman"/>
                <w:bCs/>
                <w:sz w:val="24"/>
                <w:szCs w:val="24"/>
                <w:lang w:eastAsia="ko-KR"/>
              </w:rPr>
              <w:t>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w:t>
            </w:r>
          </w:p>
        </w:tc>
        <w:tc>
          <w:tcPr>
            <w:tcW w:w="1701" w:type="dxa"/>
          </w:tcPr>
          <w:p w:rsidR="00291989" w:rsidRPr="00D4044E" w:rsidRDefault="00291989" w:rsidP="00D30735">
            <w:pPr>
              <w:tabs>
                <w:tab w:val="left" w:pos="851"/>
                <w:tab w:val="left" w:pos="993"/>
              </w:tabs>
              <w:rPr>
                <w:rFonts w:ascii="Times New Roman" w:hAnsi="Times New Roman" w:cs="Times New Roman"/>
                <w:sz w:val="24"/>
                <w:szCs w:val="24"/>
              </w:rPr>
            </w:pPr>
            <w:r w:rsidRPr="00D4044E">
              <w:rPr>
                <w:rFonts w:ascii="Times New Roman" w:hAnsi="Times New Roman" w:cs="Times New Roman"/>
                <w:sz w:val="24"/>
                <w:szCs w:val="24"/>
              </w:rPr>
              <w:t>11</w:t>
            </w:r>
          </w:p>
        </w:tc>
      </w:tr>
      <w:tr w:rsidR="00291989" w:rsidRPr="00D4044E" w:rsidTr="00D30735">
        <w:trPr>
          <w:trHeight w:val="85"/>
          <w:jc w:val="center"/>
        </w:trPr>
        <w:tc>
          <w:tcPr>
            <w:tcW w:w="757" w:type="dxa"/>
            <w:shd w:val="clear" w:color="auto" w:fill="auto"/>
            <w:vAlign w:val="center"/>
          </w:tcPr>
          <w:p w:rsidR="00291989" w:rsidRPr="00D4044E" w:rsidRDefault="00291989" w:rsidP="00D30735">
            <w:pPr>
              <w:tabs>
                <w:tab w:val="left" w:pos="851"/>
                <w:tab w:val="left" w:pos="993"/>
              </w:tabs>
              <w:jc w:val="center"/>
              <w:rPr>
                <w:rFonts w:ascii="Times New Roman" w:hAnsi="Times New Roman" w:cs="Times New Roman"/>
                <w:b/>
                <w:sz w:val="24"/>
                <w:szCs w:val="24"/>
              </w:rPr>
            </w:pPr>
            <w:r w:rsidRPr="00D4044E">
              <w:rPr>
                <w:rFonts w:ascii="Times New Roman" w:hAnsi="Times New Roman" w:cs="Times New Roman"/>
                <w:b/>
                <w:sz w:val="24"/>
                <w:szCs w:val="24"/>
              </w:rPr>
              <w:t>2</w:t>
            </w:r>
          </w:p>
        </w:tc>
        <w:tc>
          <w:tcPr>
            <w:tcW w:w="11766" w:type="dxa"/>
            <w:shd w:val="clear" w:color="auto" w:fill="auto"/>
          </w:tcPr>
          <w:p w:rsidR="00291989" w:rsidRPr="00D4044E" w:rsidRDefault="00291989" w:rsidP="00D30735">
            <w:pPr>
              <w:ind w:hanging="26"/>
              <w:rPr>
                <w:rFonts w:ascii="Times New Roman" w:hAnsi="Times New Roman" w:cs="Times New Roman"/>
                <w:sz w:val="24"/>
                <w:szCs w:val="24"/>
              </w:rPr>
            </w:pPr>
            <w:r w:rsidRPr="00D4044E">
              <w:rPr>
                <w:rFonts w:ascii="Times New Roman" w:hAnsi="Times New Roman" w:cs="Times New Roman"/>
                <w:sz w:val="24"/>
                <w:szCs w:val="24"/>
              </w:rPr>
              <w:t>Тема 1.Металлы</w:t>
            </w:r>
          </w:p>
        </w:tc>
        <w:tc>
          <w:tcPr>
            <w:tcW w:w="1701" w:type="dxa"/>
          </w:tcPr>
          <w:p w:rsidR="00291989" w:rsidRPr="00D4044E" w:rsidRDefault="00291989" w:rsidP="00D30735">
            <w:pPr>
              <w:tabs>
                <w:tab w:val="left" w:pos="851"/>
                <w:tab w:val="left" w:pos="993"/>
              </w:tabs>
              <w:rPr>
                <w:rFonts w:ascii="Times New Roman" w:hAnsi="Times New Roman" w:cs="Times New Roman"/>
                <w:sz w:val="24"/>
                <w:szCs w:val="24"/>
              </w:rPr>
            </w:pPr>
            <w:r w:rsidRPr="00D4044E">
              <w:rPr>
                <w:rFonts w:ascii="Times New Roman" w:hAnsi="Times New Roman" w:cs="Times New Roman"/>
                <w:sz w:val="24"/>
                <w:szCs w:val="24"/>
              </w:rPr>
              <w:t>14</w:t>
            </w:r>
          </w:p>
        </w:tc>
      </w:tr>
      <w:tr w:rsidR="00291989" w:rsidRPr="00D4044E" w:rsidTr="00D30735">
        <w:trPr>
          <w:trHeight w:val="300"/>
          <w:jc w:val="center"/>
        </w:trPr>
        <w:tc>
          <w:tcPr>
            <w:tcW w:w="757" w:type="dxa"/>
            <w:shd w:val="clear" w:color="auto" w:fill="auto"/>
            <w:vAlign w:val="center"/>
          </w:tcPr>
          <w:p w:rsidR="00291989" w:rsidRPr="00D4044E" w:rsidRDefault="00291989" w:rsidP="00D30735">
            <w:pPr>
              <w:tabs>
                <w:tab w:val="left" w:pos="851"/>
                <w:tab w:val="left" w:pos="993"/>
              </w:tabs>
              <w:jc w:val="center"/>
              <w:rPr>
                <w:rFonts w:ascii="Times New Roman" w:hAnsi="Times New Roman" w:cs="Times New Roman"/>
                <w:b/>
                <w:sz w:val="24"/>
                <w:szCs w:val="24"/>
              </w:rPr>
            </w:pPr>
            <w:r w:rsidRPr="00D4044E">
              <w:rPr>
                <w:rFonts w:ascii="Times New Roman" w:hAnsi="Times New Roman" w:cs="Times New Roman"/>
                <w:b/>
                <w:sz w:val="24"/>
                <w:szCs w:val="24"/>
              </w:rPr>
              <w:t>3</w:t>
            </w:r>
          </w:p>
        </w:tc>
        <w:tc>
          <w:tcPr>
            <w:tcW w:w="11766" w:type="dxa"/>
            <w:shd w:val="clear" w:color="auto" w:fill="auto"/>
          </w:tcPr>
          <w:p w:rsidR="00291989" w:rsidRPr="00D4044E" w:rsidRDefault="00291989" w:rsidP="00D30735">
            <w:pPr>
              <w:ind w:hanging="26"/>
              <w:rPr>
                <w:rFonts w:ascii="Times New Roman" w:hAnsi="Times New Roman" w:cs="Times New Roman"/>
                <w:i/>
                <w:sz w:val="24"/>
                <w:szCs w:val="24"/>
              </w:rPr>
            </w:pPr>
            <w:r w:rsidRPr="00D4044E">
              <w:rPr>
                <w:rFonts w:ascii="Times New Roman" w:eastAsia="Batang" w:hAnsi="Times New Roman" w:cs="Times New Roman"/>
                <w:bCs/>
                <w:sz w:val="24"/>
                <w:szCs w:val="24"/>
                <w:lang w:eastAsia="ko-KR"/>
              </w:rPr>
              <w:t>Тема 2. Практикум 1 «Свойства металлов и их соединений»</w:t>
            </w:r>
          </w:p>
        </w:tc>
        <w:tc>
          <w:tcPr>
            <w:tcW w:w="1701" w:type="dxa"/>
          </w:tcPr>
          <w:p w:rsidR="00291989" w:rsidRPr="00D4044E" w:rsidRDefault="00291989" w:rsidP="00D30735">
            <w:pPr>
              <w:tabs>
                <w:tab w:val="left" w:pos="851"/>
                <w:tab w:val="left" w:pos="993"/>
              </w:tabs>
              <w:rPr>
                <w:rFonts w:ascii="Times New Roman" w:hAnsi="Times New Roman" w:cs="Times New Roman"/>
                <w:sz w:val="24"/>
                <w:szCs w:val="24"/>
              </w:rPr>
            </w:pPr>
            <w:r w:rsidRPr="00D4044E">
              <w:rPr>
                <w:rFonts w:ascii="Times New Roman" w:hAnsi="Times New Roman" w:cs="Times New Roman"/>
                <w:sz w:val="24"/>
                <w:szCs w:val="24"/>
              </w:rPr>
              <w:t>1</w:t>
            </w:r>
          </w:p>
        </w:tc>
      </w:tr>
      <w:tr w:rsidR="00291989" w:rsidRPr="00D4044E" w:rsidTr="00D30735">
        <w:trPr>
          <w:jc w:val="center"/>
        </w:trPr>
        <w:tc>
          <w:tcPr>
            <w:tcW w:w="757" w:type="dxa"/>
            <w:shd w:val="clear" w:color="auto" w:fill="auto"/>
            <w:vAlign w:val="center"/>
          </w:tcPr>
          <w:p w:rsidR="00291989" w:rsidRPr="00D4044E" w:rsidRDefault="00291989" w:rsidP="00D30735">
            <w:pPr>
              <w:tabs>
                <w:tab w:val="left" w:pos="851"/>
                <w:tab w:val="left" w:pos="993"/>
              </w:tabs>
              <w:jc w:val="center"/>
              <w:rPr>
                <w:rFonts w:ascii="Times New Roman" w:hAnsi="Times New Roman" w:cs="Times New Roman"/>
                <w:b/>
                <w:sz w:val="24"/>
                <w:szCs w:val="24"/>
              </w:rPr>
            </w:pPr>
            <w:r w:rsidRPr="00D4044E">
              <w:rPr>
                <w:rFonts w:ascii="Times New Roman" w:hAnsi="Times New Roman" w:cs="Times New Roman"/>
                <w:b/>
                <w:sz w:val="24"/>
                <w:szCs w:val="24"/>
              </w:rPr>
              <w:t>4</w:t>
            </w:r>
          </w:p>
        </w:tc>
        <w:tc>
          <w:tcPr>
            <w:tcW w:w="11766" w:type="dxa"/>
            <w:shd w:val="clear" w:color="auto" w:fill="auto"/>
          </w:tcPr>
          <w:p w:rsidR="00291989" w:rsidRPr="00D4044E" w:rsidRDefault="00291989" w:rsidP="00D30735">
            <w:pPr>
              <w:ind w:hanging="26"/>
              <w:rPr>
                <w:rFonts w:ascii="Times New Roman" w:eastAsia="Batang" w:hAnsi="Times New Roman" w:cs="Times New Roman"/>
                <w:bCs/>
                <w:sz w:val="24"/>
                <w:szCs w:val="24"/>
                <w:lang w:eastAsia="ko-KR"/>
              </w:rPr>
            </w:pPr>
            <w:r w:rsidRPr="00D4044E">
              <w:rPr>
                <w:rFonts w:ascii="Times New Roman" w:eastAsia="Batang" w:hAnsi="Times New Roman" w:cs="Times New Roman"/>
                <w:bCs/>
                <w:sz w:val="24"/>
                <w:szCs w:val="24"/>
                <w:lang w:eastAsia="ko-KR"/>
              </w:rPr>
              <w:t>Тема 3. Неметаллы</w:t>
            </w:r>
          </w:p>
        </w:tc>
        <w:tc>
          <w:tcPr>
            <w:tcW w:w="1701" w:type="dxa"/>
          </w:tcPr>
          <w:p w:rsidR="00291989" w:rsidRPr="00D4044E" w:rsidRDefault="00291989" w:rsidP="00D30735">
            <w:pPr>
              <w:tabs>
                <w:tab w:val="left" w:pos="851"/>
                <w:tab w:val="left" w:pos="993"/>
              </w:tabs>
              <w:rPr>
                <w:rFonts w:ascii="Times New Roman" w:hAnsi="Times New Roman" w:cs="Times New Roman"/>
                <w:sz w:val="24"/>
                <w:szCs w:val="24"/>
              </w:rPr>
            </w:pPr>
            <w:r w:rsidRPr="00D4044E">
              <w:rPr>
                <w:rFonts w:ascii="Times New Roman" w:hAnsi="Times New Roman" w:cs="Times New Roman"/>
                <w:sz w:val="24"/>
                <w:szCs w:val="24"/>
              </w:rPr>
              <w:t>24</w:t>
            </w:r>
          </w:p>
        </w:tc>
      </w:tr>
      <w:tr w:rsidR="00291989" w:rsidRPr="00D4044E" w:rsidTr="00D30735">
        <w:trPr>
          <w:jc w:val="center"/>
        </w:trPr>
        <w:tc>
          <w:tcPr>
            <w:tcW w:w="757" w:type="dxa"/>
            <w:shd w:val="clear" w:color="auto" w:fill="auto"/>
            <w:vAlign w:val="center"/>
          </w:tcPr>
          <w:p w:rsidR="00291989" w:rsidRPr="00D4044E" w:rsidRDefault="00291989" w:rsidP="00D30735">
            <w:pPr>
              <w:tabs>
                <w:tab w:val="left" w:pos="851"/>
                <w:tab w:val="left" w:pos="993"/>
              </w:tabs>
              <w:jc w:val="center"/>
              <w:rPr>
                <w:rFonts w:ascii="Times New Roman" w:hAnsi="Times New Roman" w:cs="Times New Roman"/>
                <w:b/>
                <w:sz w:val="24"/>
                <w:szCs w:val="24"/>
              </w:rPr>
            </w:pPr>
            <w:r w:rsidRPr="00D4044E">
              <w:rPr>
                <w:rFonts w:ascii="Times New Roman" w:hAnsi="Times New Roman" w:cs="Times New Roman"/>
                <w:b/>
                <w:sz w:val="24"/>
                <w:szCs w:val="24"/>
              </w:rPr>
              <w:t>5</w:t>
            </w:r>
          </w:p>
        </w:tc>
        <w:tc>
          <w:tcPr>
            <w:tcW w:w="11766" w:type="dxa"/>
            <w:shd w:val="clear" w:color="auto" w:fill="auto"/>
          </w:tcPr>
          <w:p w:rsidR="00291989" w:rsidRPr="00D4044E" w:rsidRDefault="00291989" w:rsidP="00D30735">
            <w:pPr>
              <w:ind w:hanging="26"/>
              <w:rPr>
                <w:rFonts w:ascii="Times New Roman" w:hAnsi="Times New Roman" w:cs="Times New Roman"/>
                <w:sz w:val="24"/>
                <w:szCs w:val="24"/>
              </w:rPr>
            </w:pPr>
            <w:r w:rsidRPr="00D4044E">
              <w:rPr>
                <w:rFonts w:ascii="Times New Roman" w:eastAsia="Batang" w:hAnsi="Times New Roman" w:cs="Times New Roman"/>
                <w:bCs/>
                <w:sz w:val="24"/>
                <w:szCs w:val="24"/>
                <w:lang w:eastAsia="ko-KR"/>
              </w:rPr>
              <w:t>Тема 4. Практикум 2 «Свойства соединений неметаллов»</w:t>
            </w:r>
          </w:p>
        </w:tc>
        <w:tc>
          <w:tcPr>
            <w:tcW w:w="1701" w:type="dxa"/>
          </w:tcPr>
          <w:p w:rsidR="00291989" w:rsidRPr="00D4044E" w:rsidRDefault="00291989" w:rsidP="00D30735">
            <w:pPr>
              <w:tabs>
                <w:tab w:val="left" w:pos="851"/>
                <w:tab w:val="left" w:pos="993"/>
              </w:tabs>
              <w:rPr>
                <w:rFonts w:ascii="Times New Roman" w:hAnsi="Times New Roman" w:cs="Times New Roman"/>
                <w:sz w:val="24"/>
                <w:szCs w:val="24"/>
              </w:rPr>
            </w:pPr>
            <w:r w:rsidRPr="00D4044E">
              <w:rPr>
                <w:rFonts w:ascii="Times New Roman" w:hAnsi="Times New Roman" w:cs="Times New Roman"/>
                <w:sz w:val="24"/>
                <w:szCs w:val="24"/>
              </w:rPr>
              <w:t>3</w:t>
            </w:r>
          </w:p>
        </w:tc>
      </w:tr>
      <w:tr w:rsidR="00291989" w:rsidRPr="00D4044E" w:rsidTr="00D30735">
        <w:trPr>
          <w:jc w:val="center"/>
        </w:trPr>
        <w:tc>
          <w:tcPr>
            <w:tcW w:w="757" w:type="dxa"/>
            <w:shd w:val="clear" w:color="auto" w:fill="auto"/>
            <w:vAlign w:val="center"/>
          </w:tcPr>
          <w:p w:rsidR="00291989" w:rsidRPr="00D4044E" w:rsidRDefault="00291989" w:rsidP="00D30735">
            <w:pPr>
              <w:tabs>
                <w:tab w:val="left" w:pos="851"/>
                <w:tab w:val="left" w:pos="993"/>
              </w:tabs>
              <w:jc w:val="center"/>
              <w:rPr>
                <w:rFonts w:ascii="Times New Roman" w:hAnsi="Times New Roman" w:cs="Times New Roman"/>
                <w:b/>
                <w:sz w:val="24"/>
                <w:szCs w:val="24"/>
              </w:rPr>
            </w:pPr>
            <w:r w:rsidRPr="00D4044E">
              <w:rPr>
                <w:rFonts w:ascii="Times New Roman" w:hAnsi="Times New Roman" w:cs="Times New Roman"/>
                <w:b/>
                <w:sz w:val="24"/>
                <w:szCs w:val="24"/>
              </w:rPr>
              <w:t>6</w:t>
            </w:r>
          </w:p>
        </w:tc>
        <w:tc>
          <w:tcPr>
            <w:tcW w:w="11766" w:type="dxa"/>
            <w:shd w:val="clear" w:color="auto" w:fill="auto"/>
          </w:tcPr>
          <w:p w:rsidR="00291989" w:rsidRPr="00D4044E" w:rsidRDefault="00291989" w:rsidP="00D30735">
            <w:pPr>
              <w:ind w:hanging="26"/>
              <w:rPr>
                <w:rFonts w:ascii="Times New Roman" w:hAnsi="Times New Roman" w:cs="Times New Roman"/>
                <w:sz w:val="24"/>
                <w:szCs w:val="24"/>
              </w:rPr>
            </w:pPr>
            <w:r w:rsidRPr="00D4044E">
              <w:rPr>
                <w:rFonts w:ascii="Times New Roman" w:eastAsia="Batang" w:hAnsi="Times New Roman" w:cs="Times New Roman"/>
                <w:bCs/>
                <w:sz w:val="24"/>
                <w:szCs w:val="24"/>
                <w:lang w:eastAsia="ko-KR"/>
              </w:rPr>
              <w:t>Тема 5. Краткие сведения об органических соединениях</w:t>
            </w:r>
          </w:p>
        </w:tc>
        <w:tc>
          <w:tcPr>
            <w:tcW w:w="1701" w:type="dxa"/>
          </w:tcPr>
          <w:p w:rsidR="00291989" w:rsidRPr="00D4044E" w:rsidRDefault="00291989" w:rsidP="00D30735">
            <w:pPr>
              <w:tabs>
                <w:tab w:val="left" w:pos="851"/>
                <w:tab w:val="left" w:pos="993"/>
              </w:tabs>
              <w:rPr>
                <w:rFonts w:ascii="Times New Roman" w:hAnsi="Times New Roman" w:cs="Times New Roman"/>
                <w:sz w:val="24"/>
                <w:szCs w:val="24"/>
              </w:rPr>
            </w:pPr>
            <w:r w:rsidRPr="00D4044E">
              <w:rPr>
                <w:rFonts w:ascii="Times New Roman" w:hAnsi="Times New Roman" w:cs="Times New Roman"/>
                <w:sz w:val="24"/>
                <w:szCs w:val="24"/>
              </w:rPr>
              <w:t>4</w:t>
            </w:r>
          </w:p>
        </w:tc>
      </w:tr>
      <w:tr w:rsidR="00291989" w:rsidRPr="00D4044E" w:rsidTr="00D30735">
        <w:trPr>
          <w:jc w:val="center"/>
        </w:trPr>
        <w:tc>
          <w:tcPr>
            <w:tcW w:w="757" w:type="dxa"/>
            <w:shd w:val="clear" w:color="auto" w:fill="auto"/>
            <w:vAlign w:val="center"/>
          </w:tcPr>
          <w:p w:rsidR="00291989" w:rsidRPr="00D4044E" w:rsidRDefault="00291989" w:rsidP="00D30735">
            <w:pPr>
              <w:tabs>
                <w:tab w:val="left" w:pos="851"/>
                <w:tab w:val="left" w:pos="993"/>
              </w:tabs>
              <w:jc w:val="center"/>
              <w:rPr>
                <w:rFonts w:ascii="Times New Roman" w:hAnsi="Times New Roman" w:cs="Times New Roman"/>
                <w:b/>
                <w:sz w:val="24"/>
                <w:szCs w:val="24"/>
              </w:rPr>
            </w:pPr>
            <w:r w:rsidRPr="00D4044E">
              <w:rPr>
                <w:rFonts w:ascii="Times New Roman" w:hAnsi="Times New Roman" w:cs="Times New Roman"/>
                <w:b/>
                <w:sz w:val="24"/>
                <w:szCs w:val="24"/>
              </w:rPr>
              <w:t>7</w:t>
            </w:r>
          </w:p>
        </w:tc>
        <w:tc>
          <w:tcPr>
            <w:tcW w:w="11766" w:type="dxa"/>
            <w:shd w:val="clear" w:color="auto" w:fill="auto"/>
          </w:tcPr>
          <w:p w:rsidR="00291989" w:rsidRPr="00D4044E" w:rsidRDefault="00291989" w:rsidP="00D30735">
            <w:pPr>
              <w:ind w:hanging="26"/>
              <w:rPr>
                <w:rFonts w:ascii="Times New Roman" w:eastAsia="Batang" w:hAnsi="Times New Roman" w:cs="Times New Roman"/>
                <w:sz w:val="24"/>
                <w:szCs w:val="24"/>
                <w:lang w:eastAsia="ko-KR"/>
              </w:rPr>
            </w:pPr>
            <w:r w:rsidRPr="00D4044E">
              <w:rPr>
                <w:rFonts w:ascii="Times New Roman" w:eastAsia="Batang" w:hAnsi="Times New Roman" w:cs="Times New Roman"/>
                <w:bCs/>
                <w:sz w:val="24"/>
                <w:szCs w:val="24"/>
                <w:lang w:eastAsia="ko-KR"/>
              </w:rPr>
              <w:t>Тема 6. Обобщение знаний по химии за курс основной школы. Подготовка к ОГЭ</w:t>
            </w:r>
          </w:p>
        </w:tc>
        <w:tc>
          <w:tcPr>
            <w:tcW w:w="1701" w:type="dxa"/>
          </w:tcPr>
          <w:p w:rsidR="00291989" w:rsidRPr="00D4044E" w:rsidRDefault="00291989" w:rsidP="00D30735">
            <w:pPr>
              <w:tabs>
                <w:tab w:val="left" w:pos="851"/>
                <w:tab w:val="left" w:pos="993"/>
              </w:tabs>
              <w:rPr>
                <w:rFonts w:ascii="Times New Roman" w:hAnsi="Times New Roman" w:cs="Times New Roman"/>
                <w:sz w:val="24"/>
                <w:szCs w:val="24"/>
              </w:rPr>
            </w:pPr>
            <w:r w:rsidRPr="00D4044E">
              <w:rPr>
                <w:rFonts w:ascii="Times New Roman" w:hAnsi="Times New Roman" w:cs="Times New Roman"/>
                <w:sz w:val="24"/>
                <w:szCs w:val="24"/>
              </w:rPr>
              <w:t>11</w:t>
            </w:r>
          </w:p>
        </w:tc>
      </w:tr>
      <w:tr w:rsidR="00291989" w:rsidRPr="00D4044E" w:rsidTr="00D30735">
        <w:trPr>
          <w:jc w:val="center"/>
        </w:trPr>
        <w:tc>
          <w:tcPr>
            <w:tcW w:w="757" w:type="dxa"/>
            <w:shd w:val="clear" w:color="auto" w:fill="auto"/>
            <w:vAlign w:val="center"/>
          </w:tcPr>
          <w:p w:rsidR="00291989" w:rsidRPr="00D4044E" w:rsidRDefault="00291989" w:rsidP="00D30735">
            <w:pPr>
              <w:tabs>
                <w:tab w:val="left" w:pos="851"/>
                <w:tab w:val="left" w:pos="993"/>
              </w:tabs>
              <w:jc w:val="center"/>
              <w:rPr>
                <w:rFonts w:ascii="Times New Roman" w:hAnsi="Times New Roman" w:cs="Times New Roman"/>
                <w:b/>
                <w:sz w:val="24"/>
                <w:szCs w:val="24"/>
              </w:rPr>
            </w:pPr>
            <w:r w:rsidRPr="00D4044E">
              <w:rPr>
                <w:rFonts w:ascii="Times New Roman" w:hAnsi="Times New Roman" w:cs="Times New Roman"/>
                <w:b/>
                <w:sz w:val="24"/>
                <w:szCs w:val="24"/>
              </w:rPr>
              <w:t>8</w:t>
            </w:r>
          </w:p>
        </w:tc>
        <w:tc>
          <w:tcPr>
            <w:tcW w:w="11766" w:type="dxa"/>
            <w:shd w:val="clear" w:color="auto" w:fill="auto"/>
          </w:tcPr>
          <w:p w:rsidR="00291989" w:rsidRPr="00D4044E" w:rsidRDefault="00291989" w:rsidP="00D30735">
            <w:pPr>
              <w:ind w:hanging="26"/>
              <w:rPr>
                <w:rFonts w:ascii="Times New Roman" w:eastAsia="Batang" w:hAnsi="Times New Roman" w:cs="Times New Roman"/>
                <w:bCs/>
                <w:sz w:val="24"/>
                <w:szCs w:val="24"/>
                <w:lang w:eastAsia="ko-KR"/>
              </w:rPr>
            </w:pPr>
            <w:r w:rsidRPr="00D4044E">
              <w:rPr>
                <w:rFonts w:ascii="Times New Roman" w:eastAsia="Batang" w:hAnsi="Times New Roman" w:cs="Times New Roman"/>
                <w:bCs/>
                <w:sz w:val="24"/>
                <w:szCs w:val="24"/>
                <w:lang w:eastAsia="ko-KR"/>
              </w:rPr>
              <w:t>Итого:</w:t>
            </w:r>
          </w:p>
        </w:tc>
        <w:tc>
          <w:tcPr>
            <w:tcW w:w="1701" w:type="dxa"/>
          </w:tcPr>
          <w:p w:rsidR="00291989" w:rsidRPr="00D4044E" w:rsidRDefault="00291989" w:rsidP="00D30735">
            <w:pPr>
              <w:tabs>
                <w:tab w:val="left" w:pos="851"/>
                <w:tab w:val="left" w:pos="993"/>
              </w:tabs>
              <w:rPr>
                <w:rFonts w:ascii="Times New Roman" w:hAnsi="Times New Roman" w:cs="Times New Roman"/>
                <w:sz w:val="24"/>
                <w:szCs w:val="24"/>
              </w:rPr>
            </w:pPr>
            <w:r w:rsidRPr="00D4044E">
              <w:rPr>
                <w:rFonts w:ascii="Times New Roman" w:hAnsi="Times New Roman" w:cs="Times New Roman"/>
                <w:sz w:val="24"/>
                <w:szCs w:val="24"/>
              </w:rPr>
              <w:t xml:space="preserve">68 </w:t>
            </w:r>
          </w:p>
        </w:tc>
      </w:tr>
    </w:tbl>
    <w:p w:rsidR="00291989" w:rsidRPr="00D4044E" w:rsidRDefault="00291989" w:rsidP="00291989">
      <w:pPr>
        <w:ind w:firstLine="709"/>
        <w:jc w:val="both"/>
        <w:rPr>
          <w:rFonts w:ascii="Times New Roman" w:eastAsia="Batang" w:hAnsi="Times New Roman" w:cs="Times New Roman"/>
          <w:b/>
          <w:sz w:val="20"/>
          <w:szCs w:val="20"/>
          <w:lang w:eastAsia="ko-KR"/>
        </w:rPr>
      </w:pPr>
    </w:p>
    <w:p w:rsidR="00291989" w:rsidRPr="00D4044E" w:rsidRDefault="00291989" w:rsidP="00291989">
      <w:pPr>
        <w:pStyle w:val="a3"/>
        <w:tabs>
          <w:tab w:val="left" w:pos="8715"/>
        </w:tabs>
        <w:ind w:firstLine="708"/>
        <w:jc w:val="center"/>
        <w:rPr>
          <w:rFonts w:ascii="Times New Roman" w:hAnsi="Times New Roman" w:cs="Times New Roman"/>
          <w:b/>
          <w:sz w:val="24"/>
          <w:szCs w:val="24"/>
        </w:rPr>
      </w:pPr>
    </w:p>
    <w:p w:rsidR="00291989" w:rsidRPr="00D4044E" w:rsidRDefault="00291989" w:rsidP="00291989">
      <w:pPr>
        <w:pStyle w:val="a3"/>
        <w:tabs>
          <w:tab w:val="left" w:pos="8715"/>
        </w:tabs>
        <w:ind w:firstLine="708"/>
        <w:jc w:val="center"/>
        <w:rPr>
          <w:rFonts w:ascii="Times New Roman" w:hAnsi="Times New Roman" w:cs="Times New Roman"/>
          <w:b/>
          <w:sz w:val="24"/>
          <w:szCs w:val="24"/>
        </w:rPr>
      </w:pPr>
    </w:p>
    <w:p w:rsidR="00291989" w:rsidRPr="00D4044E" w:rsidRDefault="00291989" w:rsidP="00291989">
      <w:pPr>
        <w:pStyle w:val="a3"/>
        <w:tabs>
          <w:tab w:val="left" w:pos="8715"/>
        </w:tabs>
        <w:ind w:firstLine="708"/>
        <w:jc w:val="center"/>
        <w:rPr>
          <w:rFonts w:ascii="Times New Roman" w:hAnsi="Times New Roman" w:cs="Times New Roman"/>
          <w:b/>
          <w:sz w:val="24"/>
          <w:szCs w:val="24"/>
        </w:rPr>
      </w:pPr>
    </w:p>
    <w:p w:rsidR="00291989" w:rsidRPr="00D4044E" w:rsidRDefault="00291989" w:rsidP="00291989">
      <w:pPr>
        <w:pStyle w:val="a3"/>
        <w:tabs>
          <w:tab w:val="left" w:pos="8715"/>
        </w:tabs>
        <w:ind w:firstLine="708"/>
        <w:jc w:val="center"/>
        <w:rPr>
          <w:rFonts w:ascii="Times New Roman" w:hAnsi="Times New Roman" w:cs="Times New Roman"/>
          <w:b/>
          <w:sz w:val="24"/>
          <w:szCs w:val="24"/>
        </w:rPr>
      </w:pPr>
    </w:p>
    <w:p w:rsidR="00291989" w:rsidRPr="00D4044E" w:rsidRDefault="00291989" w:rsidP="00291989">
      <w:pPr>
        <w:pStyle w:val="a3"/>
        <w:tabs>
          <w:tab w:val="left" w:pos="8715"/>
        </w:tabs>
        <w:ind w:firstLine="708"/>
        <w:jc w:val="center"/>
        <w:rPr>
          <w:rFonts w:ascii="Times New Roman" w:hAnsi="Times New Roman" w:cs="Times New Roman"/>
          <w:b/>
          <w:sz w:val="24"/>
          <w:szCs w:val="24"/>
        </w:rPr>
      </w:pPr>
    </w:p>
    <w:p w:rsidR="00291989" w:rsidRPr="00D4044E" w:rsidRDefault="00291989" w:rsidP="00291989">
      <w:pPr>
        <w:pStyle w:val="a3"/>
        <w:tabs>
          <w:tab w:val="left" w:pos="8715"/>
        </w:tabs>
        <w:ind w:firstLine="708"/>
        <w:jc w:val="center"/>
        <w:rPr>
          <w:rFonts w:ascii="Times New Roman" w:hAnsi="Times New Roman" w:cs="Times New Roman"/>
          <w:b/>
          <w:sz w:val="24"/>
          <w:szCs w:val="24"/>
        </w:rPr>
      </w:pPr>
    </w:p>
    <w:p w:rsidR="00291989" w:rsidRPr="00D4044E" w:rsidRDefault="00291989" w:rsidP="00291989">
      <w:pPr>
        <w:pStyle w:val="a3"/>
        <w:tabs>
          <w:tab w:val="left" w:pos="8715"/>
        </w:tabs>
        <w:ind w:firstLine="708"/>
        <w:jc w:val="center"/>
        <w:rPr>
          <w:rFonts w:ascii="Times New Roman" w:hAnsi="Times New Roman" w:cs="Times New Roman"/>
          <w:b/>
          <w:sz w:val="24"/>
          <w:szCs w:val="24"/>
        </w:rPr>
      </w:pPr>
    </w:p>
    <w:p w:rsidR="00291989" w:rsidRPr="00D4044E" w:rsidRDefault="00291989" w:rsidP="00291989">
      <w:pPr>
        <w:pStyle w:val="a3"/>
        <w:tabs>
          <w:tab w:val="left" w:pos="8715"/>
        </w:tabs>
        <w:ind w:firstLine="708"/>
        <w:jc w:val="center"/>
        <w:rPr>
          <w:rFonts w:ascii="Times New Roman" w:hAnsi="Times New Roman" w:cs="Times New Roman"/>
          <w:b/>
          <w:sz w:val="24"/>
          <w:szCs w:val="24"/>
        </w:rPr>
      </w:pPr>
    </w:p>
    <w:p w:rsidR="00291989" w:rsidRPr="00D4044E" w:rsidRDefault="00291989" w:rsidP="00291989">
      <w:pPr>
        <w:pStyle w:val="a3"/>
        <w:tabs>
          <w:tab w:val="left" w:pos="8715"/>
        </w:tabs>
        <w:ind w:firstLine="708"/>
        <w:jc w:val="center"/>
        <w:rPr>
          <w:rFonts w:ascii="Times New Roman" w:hAnsi="Times New Roman" w:cs="Times New Roman"/>
          <w:b/>
          <w:sz w:val="24"/>
          <w:szCs w:val="24"/>
        </w:rPr>
      </w:pPr>
    </w:p>
    <w:p w:rsidR="0006613D" w:rsidRPr="00291989" w:rsidRDefault="0006613D">
      <w:pPr>
        <w:rPr>
          <w:rFonts w:ascii="Times New Roman" w:hAnsi="Times New Roman" w:cs="Times New Roman"/>
        </w:rPr>
      </w:pPr>
    </w:p>
    <w:sectPr w:rsidR="0006613D" w:rsidRPr="00291989" w:rsidSect="00291989">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E1C7F"/>
    <w:multiLevelType w:val="singleLevel"/>
    <w:tmpl w:val="A852CB02"/>
    <w:lvl w:ilvl="0">
      <w:start w:val="1"/>
      <w:numFmt w:val="decimal"/>
      <w:lvlText w:val="%1."/>
      <w:legacy w:legacy="1" w:legacySpace="0" w:legacyIndent="252"/>
      <w:lvlJc w:val="left"/>
      <w:rPr>
        <w:rFonts w:ascii="Times New Roman" w:eastAsia="Times New Roman" w:hAnsi="Times New Roman" w:cs="Times New Roman"/>
      </w:rPr>
    </w:lvl>
  </w:abstractNum>
  <w:abstractNum w:abstractNumId="1">
    <w:nsid w:val="18AD4A38"/>
    <w:multiLevelType w:val="hybridMultilevel"/>
    <w:tmpl w:val="D70EE2C4"/>
    <w:lvl w:ilvl="0" w:tplc="159C3F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BFB1C7E"/>
    <w:multiLevelType w:val="hybridMultilevel"/>
    <w:tmpl w:val="B6AA44D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A3B3FB8"/>
    <w:multiLevelType w:val="hybridMultilevel"/>
    <w:tmpl w:val="EBDAB600"/>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84D2ABB"/>
    <w:multiLevelType w:val="hybridMultilevel"/>
    <w:tmpl w:val="E024760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7B942FA3"/>
    <w:multiLevelType w:val="hybridMultilevel"/>
    <w:tmpl w:val="FEB654E6"/>
    <w:lvl w:ilvl="0" w:tplc="159C3FEC">
      <w:start w:val="1"/>
      <w:numFmt w:val="bullet"/>
      <w:lvlText w:val=""/>
      <w:lvlJc w:val="left"/>
      <w:pPr>
        <w:ind w:left="1429" w:hanging="360"/>
      </w:pPr>
      <w:rPr>
        <w:rFonts w:ascii="Symbol" w:hAnsi="Symbol" w:hint="default"/>
      </w:rPr>
    </w:lvl>
    <w:lvl w:ilvl="1" w:tplc="00000003">
      <w:start w:val="1"/>
      <w:numFmt w:val="bullet"/>
      <w:lvlText w:val=""/>
      <w:lvlJc w:val="left"/>
      <w:pPr>
        <w:ind w:left="2149" w:hanging="360"/>
      </w:pPr>
      <w:rPr>
        <w:rFonts w:ascii="Symbol" w:hAnsi="Symbol" w:cs="Symbol"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5"/>
  </w:num>
  <w:num w:numId="3">
    <w:abstractNumId w:val="1"/>
  </w:num>
  <w:num w:numId="4">
    <w:abstractNumId w:val="0"/>
    <w:lvlOverride w:ilvl="0">
      <w:startOverride w:val="1"/>
    </w:lvlOverride>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291989"/>
    <w:rsid w:val="0006613D"/>
    <w:rsid w:val="002919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91989"/>
    <w:pPr>
      <w:spacing w:after="0" w:line="240" w:lineRule="auto"/>
    </w:pPr>
    <w:rPr>
      <w:rFonts w:eastAsiaTheme="minorHAnsi"/>
      <w:lang w:eastAsia="en-US"/>
    </w:rPr>
  </w:style>
  <w:style w:type="paragraph" w:styleId="a4">
    <w:name w:val="List Paragraph"/>
    <w:basedOn w:val="a"/>
    <w:link w:val="a5"/>
    <w:uiPriority w:val="34"/>
    <w:qFormat/>
    <w:rsid w:val="00291989"/>
    <w:pPr>
      <w:ind w:left="720"/>
      <w:contextualSpacing/>
    </w:pPr>
    <w:rPr>
      <w:rFonts w:eastAsiaTheme="minorHAnsi"/>
      <w:lang w:eastAsia="en-US"/>
    </w:rPr>
  </w:style>
  <w:style w:type="character" w:customStyle="1" w:styleId="a5">
    <w:name w:val="Абзац списка Знак"/>
    <w:link w:val="a4"/>
    <w:uiPriority w:val="34"/>
    <w:locked/>
    <w:rsid w:val="00291989"/>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4492</Words>
  <Characters>25611</Characters>
  <Application>Microsoft Office Word</Application>
  <DocSecurity>0</DocSecurity>
  <Lines>213</Lines>
  <Paragraphs>60</Paragraphs>
  <ScaleCrop>false</ScaleCrop>
  <Company>МОУ Песковатская СОШ</Company>
  <LinksUpToDate>false</LinksUpToDate>
  <CharactersWithSpaces>30043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№11</dc:creator>
  <cp:keywords/>
  <dc:description/>
  <cp:lastModifiedBy>Кабинет №11</cp:lastModifiedBy>
  <cp:revision>2</cp:revision>
  <dcterms:created xsi:type="dcterms:W3CDTF">2020-08-28T08:05:00Z</dcterms:created>
  <dcterms:modified xsi:type="dcterms:W3CDTF">2020-08-28T08:08:00Z</dcterms:modified>
</cp:coreProperties>
</file>