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8F" w:rsidRDefault="0023528F" w:rsidP="0023528F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</w:p>
    <w:p w:rsidR="0023528F" w:rsidRDefault="0023528F" w:rsidP="0023528F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  <w:r>
        <w:rPr>
          <w:szCs w:val="24"/>
        </w:rPr>
        <w:t>Приложение</w:t>
      </w:r>
    </w:p>
    <w:p w:rsidR="0023528F" w:rsidRDefault="0023528F" w:rsidP="0023528F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  <w:r>
        <w:rPr>
          <w:szCs w:val="24"/>
        </w:rPr>
        <w:t>к приказу от 02.09.2022г. №192</w:t>
      </w:r>
    </w:p>
    <w:p w:rsidR="0023528F" w:rsidRDefault="0023528F" w:rsidP="0023528F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</w:p>
    <w:p w:rsidR="0023528F" w:rsidRDefault="0023528F" w:rsidP="0023528F">
      <w:pPr>
        <w:pStyle w:val="a4"/>
        <w:spacing w:line="240" w:lineRule="exact"/>
        <w:jc w:val="center"/>
      </w:pPr>
      <w:r>
        <w:t>ДОРОЖНАЯ КАРТА</w:t>
      </w:r>
    </w:p>
    <w:p w:rsidR="0023528F" w:rsidRDefault="0023528F" w:rsidP="0023528F">
      <w:pPr>
        <w:pStyle w:val="a4"/>
        <w:spacing w:line="240" w:lineRule="exact"/>
        <w:jc w:val="center"/>
      </w:pPr>
    </w:p>
    <w:p w:rsidR="0023528F" w:rsidRPr="00D77A23" w:rsidRDefault="0023528F" w:rsidP="0023528F">
      <w:pPr>
        <w:pStyle w:val="a4"/>
        <w:spacing w:line="240" w:lineRule="exact"/>
        <w:jc w:val="center"/>
      </w:pPr>
      <w:r>
        <w:rPr>
          <w:color w:val="000000"/>
        </w:rPr>
        <w:t xml:space="preserve">подготовки к проведению </w:t>
      </w:r>
      <w:r>
        <w:t xml:space="preserve">государственной итоговой аттестации по образовательным программам </w:t>
      </w:r>
      <w:r w:rsidRPr="00D77A23">
        <w:rPr>
          <w:bCs/>
        </w:rPr>
        <w:t xml:space="preserve">основного общего и </w:t>
      </w:r>
      <w:r w:rsidRPr="00D77A23">
        <w:t xml:space="preserve">среднего общего образования в </w:t>
      </w:r>
      <w:proofErr w:type="spellStart"/>
      <w:r>
        <w:t>Городищенском</w:t>
      </w:r>
      <w:proofErr w:type="spellEnd"/>
      <w:r>
        <w:t xml:space="preserve"> муниципальном районе в 2022</w:t>
      </w:r>
      <w:r w:rsidRPr="00D77A23">
        <w:t xml:space="preserve"> году</w:t>
      </w:r>
    </w:p>
    <w:p w:rsidR="0023528F" w:rsidRDefault="0023528F" w:rsidP="0023528F">
      <w:pPr>
        <w:pStyle w:val="a4"/>
        <w:spacing w:line="240" w:lineRule="exact"/>
        <w:ind w:right="-164"/>
        <w:jc w:val="center"/>
      </w:pPr>
    </w:p>
    <w:p w:rsidR="0023528F" w:rsidRDefault="0023528F" w:rsidP="0023528F">
      <w:pPr>
        <w:pStyle w:val="a4"/>
        <w:spacing w:line="240" w:lineRule="exact"/>
        <w:ind w:right="-164"/>
        <w:jc w:val="center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214"/>
        <w:gridCol w:w="2353"/>
        <w:gridCol w:w="57"/>
        <w:gridCol w:w="2409"/>
      </w:tblGrid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Align w:val="center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D232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D232F">
              <w:rPr>
                <w:sz w:val="22"/>
                <w:szCs w:val="22"/>
              </w:rPr>
              <w:t>/</w:t>
            </w:r>
            <w:proofErr w:type="spellStart"/>
            <w:r w:rsidRPr="00AD232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214" w:type="dxa"/>
            <w:vAlign w:val="center"/>
          </w:tcPr>
          <w:p w:rsidR="0023528F" w:rsidRPr="00AD232F" w:rsidRDefault="0023528F" w:rsidP="00AA3435">
            <w:pPr>
              <w:pStyle w:val="1"/>
              <w:framePr w:wrap="notBeside"/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Ответстве</w:t>
            </w:r>
            <w:r w:rsidRPr="00AD232F">
              <w:rPr>
                <w:sz w:val="22"/>
                <w:szCs w:val="22"/>
              </w:rPr>
              <w:t>н</w:t>
            </w:r>
            <w:r w:rsidRPr="00AD232F">
              <w:rPr>
                <w:sz w:val="22"/>
                <w:szCs w:val="22"/>
              </w:rPr>
              <w:t>ные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лица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Align w:val="center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  <w:vAlign w:val="center"/>
          </w:tcPr>
          <w:p w:rsidR="0023528F" w:rsidRPr="00AD232F" w:rsidRDefault="0023528F" w:rsidP="00AA3435">
            <w:pPr>
              <w:pStyle w:val="1"/>
              <w:framePr w:wrap="notBeside"/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3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4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5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D232F">
              <w:rPr>
                <w:b/>
                <w:sz w:val="22"/>
                <w:szCs w:val="22"/>
                <w:lang w:val="en-US"/>
              </w:rPr>
              <w:t>I</w:t>
            </w:r>
            <w:r w:rsidRPr="00AD232F">
              <w:rPr>
                <w:b/>
                <w:sz w:val="22"/>
                <w:szCs w:val="22"/>
              </w:rPr>
              <w:t xml:space="preserve">. </w:t>
            </w:r>
            <w:r w:rsidRPr="00AD232F">
              <w:rPr>
                <w:rStyle w:val="ab"/>
                <w:rFonts w:eastAsia="Courier New"/>
                <w:sz w:val="22"/>
                <w:szCs w:val="22"/>
              </w:rPr>
              <w:t>Проведение статистического анализа по итогам ГИА-9 и ГИА-11 в 2016 году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Проведение анализа результатов государственной итоговой аттестации (далее - ГИА) в разрезе общеобразовательных учреждений, расположенных на территории Городищенского муниципального района, по всем предметам.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август 2021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Отдел по образованию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TableParagraph"/>
              <w:spacing w:before="7"/>
              <w:ind w:left="89" w:right="110" w:firstLine="12"/>
              <w:jc w:val="both"/>
            </w:pPr>
            <w:r w:rsidRPr="00AD232F">
              <w:rPr>
                <w:w w:val="95"/>
              </w:rPr>
              <w:t>Проведение</w:t>
            </w:r>
            <w:r w:rsidRPr="00AD232F">
              <w:rPr>
                <w:spacing w:val="63"/>
              </w:rPr>
              <w:t xml:space="preserve"> </w:t>
            </w:r>
            <w:r w:rsidRPr="00AD232F">
              <w:rPr>
                <w:w w:val="95"/>
              </w:rPr>
              <w:t>анализа</w:t>
            </w:r>
            <w:r w:rsidRPr="00AD232F">
              <w:rPr>
                <w:spacing w:val="129"/>
              </w:rPr>
              <w:t xml:space="preserve"> </w:t>
            </w:r>
            <w:r w:rsidRPr="00AD232F">
              <w:rPr>
                <w:w w:val="95"/>
              </w:rPr>
              <w:t>результатов</w:t>
            </w:r>
            <w:r w:rsidRPr="00AD232F">
              <w:rPr>
                <w:spacing w:val="130"/>
              </w:rPr>
              <w:t xml:space="preserve"> </w:t>
            </w:r>
            <w:r w:rsidRPr="00AD232F">
              <w:rPr>
                <w:w w:val="95"/>
              </w:rPr>
              <w:t>отдельных</w:t>
            </w:r>
            <w:r w:rsidRPr="00AD232F">
              <w:rPr>
                <w:spacing w:val="129"/>
              </w:rPr>
              <w:t xml:space="preserve"> </w:t>
            </w:r>
            <w:r w:rsidRPr="00AD232F">
              <w:rPr>
                <w:w w:val="95"/>
              </w:rPr>
              <w:t>групп</w:t>
            </w:r>
            <w:r w:rsidRPr="00AD232F">
              <w:rPr>
                <w:spacing w:val="130"/>
              </w:rPr>
              <w:t xml:space="preserve"> </w:t>
            </w:r>
            <w:r w:rsidRPr="00AD232F">
              <w:rPr>
                <w:w w:val="95"/>
              </w:rPr>
              <w:t>участников</w:t>
            </w:r>
            <w:r w:rsidRPr="00AD232F">
              <w:rPr>
                <w:spacing w:val="129"/>
              </w:rPr>
              <w:t xml:space="preserve"> </w:t>
            </w:r>
            <w:r w:rsidRPr="00AD232F">
              <w:rPr>
                <w:w w:val="95"/>
              </w:rPr>
              <w:t>ЕГЭ</w:t>
            </w:r>
            <w:r w:rsidRPr="00AD232F">
              <w:rPr>
                <w:spacing w:val="1"/>
                <w:w w:val="95"/>
              </w:rPr>
              <w:t xml:space="preserve"> </w:t>
            </w:r>
            <w:r w:rsidRPr="00AD232F">
              <w:t>в целях выявления и профилактики нарушений действующего</w:t>
            </w:r>
            <w:r w:rsidRPr="00AD232F">
              <w:rPr>
                <w:spacing w:val="1"/>
              </w:rPr>
              <w:t xml:space="preserve"> </w:t>
            </w:r>
            <w:r w:rsidRPr="00AD232F">
              <w:t>законодательства</w:t>
            </w:r>
            <w:r w:rsidRPr="00AD232F">
              <w:rPr>
                <w:spacing w:val="1"/>
              </w:rPr>
              <w:t xml:space="preserve"> </w:t>
            </w:r>
            <w:r w:rsidRPr="00AD232F">
              <w:t>в</w:t>
            </w:r>
            <w:r w:rsidRPr="00AD232F">
              <w:rPr>
                <w:spacing w:val="-7"/>
              </w:rPr>
              <w:t xml:space="preserve"> </w:t>
            </w:r>
            <w:r w:rsidRPr="00AD232F">
              <w:t>сфере</w:t>
            </w:r>
            <w:r w:rsidRPr="00AD232F">
              <w:rPr>
                <w:spacing w:val="15"/>
              </w:rPr>
              <w:t xml:space="preserve"> </w:t>
            </w:r>
            <w:r w:rsidRPr="00AD232F">
              <w:t>образования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TableParagraph"/>
              <w:spacing w:before="7" w:line="242" w:lineRule="auto"/>
              <w:ind w:left="34" w:right="151"/>
              <w:jc w:val="center"/>
            </w:pPr>
            <w:r w:rsidRPr="00AD232F">
              <w:rPr>
                <w:w w:val="90"/>
              </w:rPr>
              <w:t>август</w:t>
            </w:r>
            <w:r w:rsidRPr="00AD232F">
              <w:rPr>
                <w:spacing w:val="22"/>
                <w:w w:val="90"/>
              </w:rPr>
              <w:t xml:space="preserve"> </w:t>
            </w:r>
            <w:r w:rsidRPr="00AD232F">
              <w:rPr>
                <w:w w:val="90"/>
              </w:rPr>
              <w:t>—</w:t>
            </w:r>
            <w:r w:rsidRPr="00AD232F">
              <w:rPr>
                <w:spacing w:val="3"/>
                <w:w w:val="90"/>
              </w:rPr>
              <w:t xml:space="preserve"> </w:t>
            </w:r>
            <w:r w:rsidRPr="00AD232F">
              <w:rPr>
                <w:w w:val="90"/>
              </w:rPr>
              <w:t>сентябрь</w:t>
            </w:r>
            <w:r w:rsidRPr="00AD232F">
              <w:rPr>
                <w:spacing w:val="-60"/>
                <w:w w:val="90"/>
              </w:rPr>
              <w:t xml:space="preserve"> </w:t>
            </w:r>
            <w:r w:rsidRPr="00AD232F">
              <w:t>2021</w:t>
            </w:r>
            <w:r w:rsidRPr="00AD232F">
              <w:rPr>
                <w:spacing w:val="9"/>
              </w:rPr>
              <w:t xml:space="preserve"> </w:t>
            </w:r>
            <w:r w:rsidRPr="00AD232F">
              <w:t>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Отдел по образованию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3.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TableParagraph"/>
              <w:tabs>
                <w:tab w:val="left" w:pos="3128"/>
              </w:tabs>
              <w:spacing w:line="310" w:lineRule="exact"/>
              <w:ind w:left="104"/>
            </w:pPr>
            <w:r w:rsidRPr="00AD232F">
              <w:t>Проведение</w:t>
            </w:r>
            <w:r w:rsidRPr="00AD232F">
              <w:rPr>
                <w:spacing w:val="64"/>
              </w:rPr>
              <w:t xml:space="preserve"> </w:t>
            </w:r>
            <w:r w:rsidRPr="00AD232F">
              <w:t xml:space="preserve">совещания </w:t>
            </w:r>
            <w:r w:rsidRPr="00AD232F">
              <w:rPr>
                <w:color w:val="111111"/>
              </w:rPr>
              <w:t>с</w:t>
            </w:r>
            <w:r w:rsidRPr="00AD232F">
              <w:rPr>
                <w:color w:val="111111"/>
                <w:spacing w:val="66"/>
              </w:rPr>
              <w:t xml:space="preserve"> </w:t>
            </w:r>
            <w:r w:rsidRPr="00AD232F">
              <w:t>руководителями</w:t>
            </w:r>
            <w:r w:rsidRPr="00AD232F">
              <w:rPr>
                <w:spacing w:val="62"/>
              </w:rPr>
              <w:t xml:space="preserve"> </w:t>
            </w:r>
            <w:r w:rsidRPr="00AD232F">
              <w:t>ОУ,</w:t>
            </w:r>
            <w:r w:rsidRPr="00AD232F">
              <w:rPr>
                <w:spacing w:val="13"/>
              </w:rPr>
              <w:t xml:space="preserve"> </w:t>
            </w:r>
            <w:r w:rsidRPr="00AD232F">
              <w:t>координаторами</w:t>
            </w:r>
          </w:p>
          <w:p w:rsidR="0023528F" w:rsidRPr="00AD232F" w:rsidRDefault="0023528F" w:rsidP="00AA3435">
            <w:pPr>
              <w:pStyle w:val="TableParagraph"/>
              <w:tabs>
                <w:tab w:val="left" w:pos="1805"/>
                <w:tab w:val="left" w:pos="2686"/>
                <w:tab w:val="left" w:pos="5001"/>
                <w:tab w:val="left" w:pos="6156"/>
                <w:tab w:val="left" w:pos="6628"/>
              </w:tabs>
              <w:spacing w:line="235" w:lineRule="auto"/>
              <w:ind w:left="95" w:right="108" w:firstLine="8"/>
            </w:pPr>
            <w:proofErr w:type="gramStart"/>
            <w:r w:rsidRPr="00AD232F">
              <w:t>проведения ГИА школьного уровня по</w:t>
            </w:r>
            <w:r w:rsidRPr="00AD232F">
              <w:rPr>
                <w:spacing w:val="-6"/>
              </w:rPr>
              <w:t xml:space="preserve"> </w:t>
            </w:r>
            <w:r w:rsidRPr="00AD232F">
              <w:t>итогам</w:t>
            </w:r>
            <w:r w:rsidRPr="00AD232F">
              <w:rPr>
                <w:spacing w:val="-1"/>
              </w:rPr>
              <w:t xml:space="preserve"> </w:t>
            </w:r>
            <w:r w:rsidRPr="00AD232F">
              <w:t>проведения</w:t>
            </w:r>
            <w:r w:rsidRPr="00AD232F">
              <w:rPr>
                <w:spacing w:val="-5"/>
              </w:rPr>
              <w:t xml:space="preserve"> </w:t>
            </w:r>
            <w:r w:rsidRPr="00AD232F">
              <w:t>ЕГЭ</w:t>
            </w:r>
            <w:r w:rsidRPr="00AD232F">
              <w:rPr>
                <w:spacing w:val="-2"/>
              </w:rPr>
              <w:t xml:space="preserve"> </w:t>
            </w:r>
            <w:r w:rsidRPr="00AD232F">
              <w:t>в</w:t>
            </w:r>
            <w:r w:rsidRPr="00AD232F">
              <w:rPr>
                <w:spacing w:val="-10"/>
              </w:rPr>
              <w:t xml:space="preserve"> </w:t>
            </w:r>
            <w:r w:rsidRPr="00AD232F">
              <w:t>основной</w:t>
            </w:r>
            <w:r w:rsidRPr="00AD232F">
              <w:rPr>
                <w:spacing w:val="5"/>
              </w:rPr>
              <w:t xml:space="preserve"> </w:t>
            </w:r>
            <w:r w:rsidRPr="00AD232F">
              <w:t>и</w:t>
            </w:r>
            <w:r w:rsidRPr="00AD232F">
              <w:rPr>
                <w:spacing w:val="-14"/>
              </w:rPr>
              <w:t xml:space="preserve"> </w:t>
            </w:r>
            <w:r w:rsidRPr="00AD232F">
              <w:t>дополнительные</w:t>
            </w:r>
            <w:r w:rsidRPr="00AD232F">
              <w:rPr>
                <w:spacing w:val="-12"/>
              </w:rPr>
              <w:t xml:space="preserve"> </w:t>
            </w:r>
            <w:r w:rsidRPr="00AD232F">
              <w:t>периоды 2021</w:t>
            </w:r>
            <w:r w:rsidRPr="00AD232F">
              <w:rPr>
                <w:spacing w:val="-2"/>
              </w:rPr>
              <w:t xml:space="preserve"> </w:t>
            </w:r>
            <w:r w:rsidRPr="00AD232F">
              <w:t>года</w:t>
            </w:r>
            <w:proofErr w:type="gramEnd"/>
          </w:p>
          <w:p w:rsidR="0023528F" w:rsidRPr="00AD232F" w:rsidRDefault="0023528F" w:rsidP="00AA3435">
            <w:pPr>
              <w:pStyle w:val="TableParagraph"/>
              <w:tabs>
                <w:tab w:val="left" w:pos="3128"/>
              </w:tabs>
              <w:spacing w:line="310" w:lineRule="exact"/>
              <w:ind w:left="104"/>
            </w:pP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TableParagraph"/>
              <w:spacing w:before="2" w:line="308" w:lineRule="exact"/>
              <w:ind w:left="34"/>
              <w:jc w:val="center"/>
            </w:pPr>
            <w:r w:rsidRPr="00AD232F">
              <w:t>сентябрь-ноябрь</w:t>
            </w:r>
            <w:r w:rsidRPr="00AD232F">
              <w:rPr>
                <w:spacing w:val="-7"/>
              </w:rPr>
              <w:t xml:space="preserve"> </w:t>
            </w:r>
            <w:r w:rsidRPr="00AD232F">
              <w:t>2021</w:t>
            </w:r>
            <w:r w:rsidRPr="00AD232F">
              <w:rPr>
                <w:spacing w:val="-7"/>
              </w:rPr>
              <w:t xml:space="preserve"> </w:t>
            </w:r>
            <w:r w:rsidRPr="00AD232F">
              <w:t>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Отдел по образованию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5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D232F">
              <w:rPr>
                <w:b/>
                <w:sz w:val="22"/>
                <w:szCs w:val="22"/>
                <w:lang w:val="en-US"/>
              </w:rPr>
              <w:t>II</w:t>
            </w:r>
            <w:r w:rsidRPr="00AD232F">
              <w:rPr>
                <w:b/>
                <w:sz w:val="22"/>
                <w:szCs w:val="22"/>
              </w:rPr>
              <w:t xml:space="preserve">. </w:t>
            </w:r>
            <w:r w:rsidRPr="00AD232F">
              <w:rPr>
                <w:rStyle w:val="13"/>
                <w:rFonts w:eastAsia="Courier New"/>
                <w:sz w:val="22"/>
                <w:szCs w:val="22"/>
              </w:rPr>
              <w:t xml:space="preserve">Меры </w:t>
            </w:r>
            <w:r w:rsidRPr="00AD232F">
              <w:rPr>
                <w:rStyle w:val="ab"/>
                <w:rFonts w:eastAsia="Courier New"/>
                <w:sz w:val="22"/>
                <w:szCs w:val="22"/>
              </w:rPr>
              <w:t>по повышению качества преподавания учебных предметов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работы с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обучающимися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>, которые не получили аттестат об основном общем образовании. Подготовка их к пересдаче ГИА-9 по обязательным учебным предметам. Проведение индивидуальных консультаций.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AD232F">
              <w:rPr>
                <w:rStyle w:val="13"/>
                <w:sz w:val="22"/>
                <w:szCs w:val="22"/>
              </w:rPr>
              <w:t>и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>юль-сентябрь 2021г.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2.</w:t>
            </w:r>
          </w:p>
        </w:tc>
        <w:tc>
          <w:tcPr>
            <w:tcW w:w="9214" w:type="dxa"/>
            <w:vAlign w:val="bottom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работы с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обучающимися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>, которые не получили аттестат о среднем общем образовании. Подготовка их к пересдаче ГИА-11 по обязательным учебным предметам. Проведение индивидуальных занятий и  консультаций.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AD232F">
              <w:rPr>
                <w:rStyle w:val="13"/>
                <w:sz w:val="22"/>
                <w:szCs w:val="22"/>
              </w:rPr>
              <w:t>а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>вгуст 2021— май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3.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Мониторинг работы предметных методических объединений по совершенствованию преподавания учебных предметов и корректировка планов работы на 2021/2022, 2022/2023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уч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.г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>ода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>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ноябрь 2021 г., март 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jc w:val="center"/>
              <w:rPr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МКУ «Центр», 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4.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4"/>
              <w:spacing w:line="245" w:lineRule="exact"/>
              <w:jc w:val="both"/>
              <w:rPr>
                <w:sz w:val="22"/>
                <w:lang w:bidi="ru-RU"/>
              </w:rPr>
            </w:pPr>
            <w:proofErr w:type="gramStart"/>
            <w:r w:rsidRPr="00AD232F">
              <w:rPr>
                <w:rStyle w:val="13"/>
                <w:sz w:val="22"/>
              </w:rPr>
              <w:t>К</w:t>
            </w:r>
            <w:r w:rsidRPr="00AD232F">
              <w:rPr>
                <w:rStyle w:val="a5"/>
                <w:sz w:val="22"/>
              </w:rPr>
              <w:t>онтроль за</w:t>
            </w:r>
            <w:proofErr w:type="gramEnd"/>
            <w:r w:rsidRPr="00AD232F">
              <w:rPr>
                <w:rStyle w:val="a5"/>
                <w:sz w:val="22"/>
              </w:rPr>
              <w:t xml:space="preserve"> организацией и  проведением аналитической и  диагностической работы в области преподавания отдельных учебных предметов в образовательных организациях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постоянно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jc w:val="center"/>
              <w:rPr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Создание условий для реализации индивидуальной подготовки каждого обучающегося по предметам учебного цикла.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учебного года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МО, 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6.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и проведение "круглых столов", семинаров, методических семинаров, заседаний методических объединений учителей-предметников по вопросам совершенствования преподавания учебных предметов и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подготовки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 xml:space="preserve"> обучающихся к ГИА по всем учебным предметам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 2021/2022 учебного года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Отдел по образованию, МКУ «Центр»,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МО,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7.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firstLine="34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работы по реализации Плана мероприятий Городищенского муниципального района по реализации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Концепции муниципальной системы оценки качества подготовки обучающихся образовательных организаций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 xml:space="preserve"> Городищенского муниципального района (приказ отдела по образованию администрации Городищенского муниципального района от 30.08.2021 №187)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по плану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Отдел по образованию, МКУ «Центр»,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МО,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  <w:lang w:val="en-US"/>
              </w:rPr>
              <w:t>8</w:t>
            </w:r>
            <w:r w:rsidRPr="00AD232F">
              <w:rPr>
                <w:sz w:val="22"/>
                <w:szCs w:val="22"/>
              </w:rPr>
              <w:t>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TableParagraph"/>
              <w:tabs>
                <w:tab w:val="left" w:pos="716"/>
              </w:tabs>
              <w:spacing w:line="288" w:lineRule="exact"/>
              <w:ind w:left="34"/>
            </w:pPr>
            <w:r w:rsidRPr="00AD232F">
              <w:t>Организация</w:t>
            </w:r>
            <w:r w:rsidRPr="00AD232F">
              <w:rPr>
                <w:spacing w:val="66"/>
              </w:rPr>
              <w:t xml:space="preserve"> </w:t>
            </w:r>
            <w:r w:rsidRPr="00AD232F">
              <w:t>курсов</w:t>
            </w:r>
            <w:r w:rsidRPr="00AD232F">
              <w:rPr>
                <w:spacing w:val="120"/>
              </w:rPr>
              <w:t xml:space="preserve"> </w:t>
            </w:r>
            <w:r w:rsidRPr="00AD232F">
              <w:t>по</w:t>
            </w:r>
            <w:r w:rsidRPr="00AD232F">
              <w:rPr>
                <w:spacing w:val="109"/>
              </w:rPr>
              <w:t xml:space="preserve"> </w:t>
            </w:r>
            <w:r w:rsidRPr="00AD232F">
              <w:t>повышению</w:t>
            </w:r>
            <w:r w:rsidRPr="00AD232F">
              <w:rPr>
                <w:spacing w:val="121"/>
              </w:rPr>
              <w:t xml:space="preserve"> </w:t>
            </w:r>
            <w:r w:rsidRPr="00AD232F">
              <w:t>профессионального</w:t>
            </w:r>
            <w:r w:rsidRPr="00AD232F">
              <w:rPr>
                <w:spacing w:val="100"/>
              </w:rPr>
              <w:t xml:space="preserve"> </w:t>
            </w:r>
            <w:r w:rsidRPr="00AD232F">
              <w:t>мастерства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sz w:val="22"/>
                <w:szCs w:val="22"/>
              </w:rPr>
              <w:t>учителей</w:t>
            </w:r>
            <w:r w:rsidRPr="00AD232F">
              <w:rPr>
                <w:sz w:val="22"/>
                <w:szCs w:val="22"/>
              </w:rPr>
              <w:tab/>
              <w:t>русского</w:t>
            </w:r>
            <w:r w:rsidRPr="00AD232F">
              <w:rPr>
                <w:sz w:val="22"/>
                <w:szCs w:val="22"/>
              </w:rPr>
              <w:tab/>
              <w:t>языка</w:t>
            </w:r>
            <w:r w:rsidRPr="00AD232F">
              <w:rPr>
                <w:sz w:val="22"/>
                <w:szCs w:val="22"/>
              </w:rPr>
              <w:tab/>
              <w:t>и</w:t>
            </w:r>
            <w:r w:rsidRPr="00AD232F">
              <w:rPr>
                <w:sz w:val="22"/>
                <w:szCs w:val="22"/>
              </w:rPr>
              <w:tab/>
              <w:t>математики,</w:t>
            </w:r>
            <w:r w:rsidRPr="00AD232F">
              <w:rPr>
                <w:sz w:val="22"/>
                <w:szCs w:val="22"/>
              </w:rPr>
              <w:tab/>
              <w:t>работающих</w:t>
            </w:r>
            <w:r w:rsidRPr="00AD232F">
              <w:rPr>
                <w:spacing w:val="-65"/>
                <w:sz w:val="22"/>
                <w:szCs w:val="22"/>
              </w:rPr>
              <w:t xml:space="preserve"> </w:t>
            </w:r>
            <w:r w:rsidRPr="00AD232F">
              <w:rPr>
                <w:color w:val="0F0F0F"/>
                <w:sz w:val="22"/>
                <w:szCs w:val="22"/>
              </w:rPr>
              <w:t>в</w:t>
            </w:r>
            <w:r w:rsidRPr="00AD232F">
              <w:rPr>
                <w:color w:val="0F0F0F"/>
                <w:spacing w:val="1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2021/2022</w:t>
            </w:r>
            <w:r w:rsidRPr="00AD232F">
              <w:rPr>
                <w:spacing w:val="33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учебном</w:t>
            </w:r>
            <w:r w:rsidRPr="00AD232F">
              <w:rPr>
                <w:spacing w:val="30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году</w:t>
            </w:r>
            <w:r w:rsidRPr="00AD232F">
              <w:rPr>
                <w:spacing w:val="29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в</w:t>
            </w:r>
            <w:r w:rsidRPr="00AD232F">
              <w:rPr>
                <w:spacing w:val="7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9,</w:t>
            </w:r>
            <w:r w:rsidRPr="00AD232F">
              <w:rPr>
                <w:spacing w:val="9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11(12)</w:t>
            </w:r>
            <w:r w:rsidRPr="00AD232F">
              <w:rPr>
                <w:spacing w:val="19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классах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 2021/2022 учебного года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МО, 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  <w:lang w:val="en-US"/>
              </w:rPr>
              <w:t>9</w:t>
            </w:r>
            <w:r w:rsidRPr="00AD232F">
              <w:rPr>
                <w:sz w:val="22"/>
                <w:szCs w:val="22"/>
              </w:rPr>
              <w:t>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работы по реализации Плана мероприятий Городищенского муниципального района по реализации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Концепции системы обеспечения профессионального развития педагогических работников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 xml:space="preserve">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(приказ отдела по образованию администрации Городищенского муниципального района от 30.08.2021 №187)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По плану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МО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10.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4"/>
              <w:spacing w:before="88"/>
              <w:ind w:right="26"/>
              <w:jc w:val="both"/>
              <w:rPr>
                <w:sz w:val="22"/>
              </w:rPr>
            </w:pPr>
            <w:r w:rsidRPr="00AD232F">
              <w:rPr>
                <w:sz w:val="22"/>
              </w:rPr>
              <w:t>Организация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участия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учителей-предметников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в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курсах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повышения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квалификации,</w:t>
            </w:r>
            <w:r w:rsidRPr="00AD232F">
              <w:rPr>
                <w:spacing w:val="-13"/>
                <w:sz w:val="22"/>
              </w:rPr>
              <w:t xml:space="preserve"> </w:t>
            </w:r>
            <w:r w:rsidRPr="00AD232F">
              <w:rPr>
                <w:sz w:val="22"/>
              </w:rPr>
              <w:t>дистанционное</w:t>
            </w:r>
            <w:r w:rsidRPr="00AD232F">
              <w:rPr>
                <w:spacing w:val="19"/>
                <w:sz w:val="22"/>
              </w:rPr>
              <w:t xml:space="preserve"> </w:t>
            </w:r>
            <w:r w:rsidRPr="00AD232F">
              <w:rPr>
                <w:sz w:val="22"/>
              </w:rPr>
              <w:t>обучение,</w:t>
            </w:r>
            <w:r w:rsidRPr="00AD232F">
              <w:rPr>
                <w:spacing w:val="14"/>
                <w:sz w:val="22"/>
              </w:rPr>
              <w:t xml:space="preserve"> </w:t>
            </w:r>
            <w:r w:rsidRPr="00AD232F">
              <w:rPr>
                <w:sz w:val="22"/>
              </w:rPr>
              <w:t>самообразование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sz w:val="22"/>
                <w:szCs w:val="22"/>
                <w:highlight w:val="green"/>
              </w:rPr>
            </w:pPr>
          </w:p>
        </w:tc>
        <w:tc>
          <w:tcPr>
            <w:tcW w:w="2410" w:type="dxa"/>
            <w:gridSpan w:val="2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 2021/2022 учебного года</w:t>
            </w:r>
          </w:p>
        </w:tc>
        <w:tc>
          <w:tcPr>
            <w:tcW w:w="24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11.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4"/>
              <w:spacing w:line="237" w:lineRule="auto"/>
              <w:jc w:val="both"/>
              <w:rPr>
                <w:sz w:val="22"/>
              </w:rPr>
            </w:pPr>
            <w:r w:rsidRPr="00AD232F">
              <w:rPr>
                <w:sz w:val="22"/>
              </w:rPr>
              <w:t>Обсуждение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методических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рекомендаций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ФГБНУ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"ФИПИ"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по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вопросам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совершенствования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преподавания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общеобразовательных</w:t>
            </w:r>
            <w:r w:rsidRPr="00AD232F">
              <w:rPr>
                <w:spacing w:val="1"/>
                <w:sz w:val="22"/>
              </w:rPr>
              <w:t xml:space="preserve"> </w:t>
            </w:r>
            <w:r w:rsidRPr="00AD232F">
              <w:rPr>
                <w:sz w:val="22"/>
              </w:rPr>
              <w:t>предметов</w:t>
            </w:r>
            <w:r w:rsidRPr="00AD232F">
              <w:rPr>
                <w:spacing w:val="16"/>
                <w:sz w:val="22"/>
              </w:rPr>
              <w:t xml:space="preserve"> </w:t>
            </w:r>
            <w:r w:rsidRPr="00AD232F">
              <w:rPr>
                <w:sz w:val="22"/>
              </w:rPr>
              <w:t>на</w:t>
            </w:r>
            <w:r w:rsidRPr="00AD232F">
              <w:rPr>
                <w:spacing w:val="-2"/>
                <w:sz w:val="22"/>
              </w:rPr>
              <w:t xml:space="preserve"> </w:t>
            </w:r>
            <w:r w:rsidRPr="00AD232F">
              <w:rPr>
                <w:sz w:val="22"/>
              </w:rPr>
              <w:t>основе</w:t>
            </w:r>
            <w:r w:rsidRPr="00AD232F">
              <w:rPr>
                <w:spacing w:val="6"/>
                <w:sz w:val="22"/>
              </w:rPr>
              <w:t xml:space="preserve"> </w:t>
            </w:r>
            <w:r w:rsidRPr="00AD232F">
              <w:rPr>
                <w:sz w:val="22"/>
              </w:rPr>
              <w:t>анализа</w:t>
            </w:r>
            <w:r w:rsidRPr="00AD232F">
              <w:rPr>
                <w:spacing w:val="12"/>
                <w:sz w:val="22"/>
              </w:rPr>
              <w:t xml:space="preserve"> </w:t>
            </w:r>
            <w:r w:rsidRPr="00AD232F">
              <w:rPr>
                <w:sz w:val="22"/>
              </w:rPr>
              <w:t>ЕГЭ</w:t>
            </w:r>
            <w:r w:rsidRPr="00AD232F">
              <w:rPr>
                <w:spacing w:val="4"/>
                <w:sz w:val="22"/>
              </w:rPr>
              <w:t xml:space="preserve"> </w:t>
            </w:r>
            <w:r w:rsidRPr="00AD232F">
              <w:rPr>
                <w:sz w:val="22"/>
              </w:rPr>
              <w:t>2021</w:t>
            </w:r>
            <w:r w:rsidRPr="00AD232F">
              <w:rPr>
                <w:spacing w:val="9"/>
                <w:sz w:val="22"/>
              </w:rPr>
              <w:t xml:space="preserve"> </w:t>
            </w:r>
            <w:r w:rsidRPr="00AD232F">
              <w:rPr>
                <w:sz w:val="22"/>
              </w:rPr>
              <w:t>года</w:t>
            </w:r>
          </w:p>
          <w:p w:rsidR="0023528F" w:rsidRPr="00AD232F" w:rsidRDefault="0023528F" w:rsidP="00AA3435">
            <w:pPr>
              <w:pStyle w:val="a4"/>
              <w:spacing w:before="88"/>
              <w:ind w:right="26"/>
              <w:jc w:val="both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rStyle w:val="13"/>
                <w:sz w:val="22"/>
                <w:szCs w:val="22"/>
              </w:rPr>
            </w:pPr>
            <w:r w:rsidRPr="00AD232F">
              <w:rPr>
                <w:w w:val="95"/>
                <w:sz w:val="22"/>
                <w:szCs w:val="22"/>
              </w:rPr>
              <w:t>сентябрь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0"/>
                <w:sz w:val="22"/>
                <w:szCs w:val="22"/>
              </w:rPr>
              <w:t>—</w:t>
            </w:r>
            <w:r w:rsidRPr="00AD232F">
              <w:rPr>
                <w:spacing w:val="1"/>
                <w:w w:val="90"/>
                <w:sz w:val="22"/>
                <w:szCs w:val="22"/>
              </w:rPr>
              <w:t xml:space="preserve"> </w:t>
            </w:r>
            <w:r w:rsidRPr="00AD232F">
              <w:rPr>
                <w:spacing w:val="-1"/>
                <w:sz w:val="22"/>
                <w:szCs w:val="22"/>
              </w:rPr>
              <w:t>декабрь</w:t>
            </w:r>
            <w:r w:rsidRPr="00AD232F">
              <w:rPr>
                <w:spacing w:val="-12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2021</w:t>
            </w:r>
            <w:r w:rsidRPr="00AD232F">
              <w:rPr>
                <w:spacing w:val="-13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г</w:t>
            </w:r>
          </w:p>
        </w:tc>
        <w:tc>
          <w:tcPr>
            <w:tcW w:w="24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МО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12.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Проведение индивидуальных консультаций и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видеоконсультаций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для учителей-предметников.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 2021/2022 учебного года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МО, 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13.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Проведение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вебинаров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(совещаний) для лиц, ответственных за подготовку к ГИА-9 и ГИА-11, по вопросам подготовки  и технологии проведения государственной итоговой аттестации обучающихся с ограниченными возможностями здоровья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ноябрь 2021 г., апрель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5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D232F">
              <w:rPr>
                <w:b/>
                <w:sz w:val="22"/>
                <w:szCs w:val="22"/>
                <w:lang w:val="en-US"/>
              </w:rPr>
              <w:t>III</w:t>
            </w:r>
            <w:r w:rsidRPr="00AD232F">
              <w:rPr>
                <w:b/>
                <w:sz w:val="22"/>
                <w:szCs w:val="22"/>
              </w:rPr>
              <w:t>. Нормативно-правовое обеспечение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Подготовка нормативных правовых документов отдела по образованию  администрации Городищенского муниципального района: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626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lastRenderedPageBreak/>
              <w:t>1) о</w:t>
            </w:r>
            <w:r w:rsidRPr="00AD232F">
              <w:rPr>
                <w:rStyle w:val="13"/>
                <w:sz w:val="22"/>
                <w:szCs w:val="22"/>
              </w:rPr>
              <w:tab/>
              <w:t>проведении ГИА-11 в досрочный период 2022 года</w:t>
            </w:r>
          </w:p>
          <w:p w:rsidR="0023528F" w:rsidRPr="00AD232F" w:rsidRDefault="0023528F" w:rsidP="00AA3435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58"/>
                <w:tab w:val="left" w:pos="780"/>
              </w:tabs>
              <w:spacing w:after="0" w:line="240" w:lineRule="exact"/>
              <w:ind w:left="0"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по</w:t>
            </w:r>
            <w:r w:rsidRPr="00AD232F">
              <w:rPr>
                <w:rStyle w:val="13"/>
                <w:sz w:val="22"/>
                <w:szCs w:val="22"/>
              </w:rPr>
              <w:tab/>
              <w:t>проведения ГИА- 9 и ГИА-11 в 2021 году: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Приказы: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4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об организации подготовки к проведению ГИА-9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4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 сроках и местах регистрации для участия в написании итогового сочинения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об организации подготовки к проведению ГИА-11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4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об утверждении списка категорий лиц, имеющих доступ к экзаменационным материалам ГИА-9 и ГИА-11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4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об утверждении мест регистрации для сдачи ЕГЭ в 2022 году на территории Городищенского муниципального района;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180"/>
              <w:jc w:val="both"/>
              <w:rPr>
                <w:rStyle w:val="13"/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о проведении итогового сочинения (изложения) в 11(12) классах;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Об утверждении перечня мест подачи заявлений для участия в итоговом собеседовании по русскому языку и в ГИА-9 в 2022 году на территории Городищенского муниципального района; 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 проведении итогового собеседования по русскому языку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180"/>
              <w:jc w:val="both"/>
              <w:rPr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4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 об утверждении перечня пунктов проведения ЕГЭ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об утверждении состава государственной экзаменационной комиссии (далее именуется – ГЭК) по проведению ГИА-9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 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34"/>
              <w:jc w:val="both"/>
              <w:rPr>
                <w:rStyle w:val="13"/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4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об утверждении состава государственной экзаменационной комиссии по проведению ГИА-11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4"/>
              <w:jc w:val="both"/>
              <w:rPr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a4"/>
              <w:spacing w:line="240" w:lineRule="exact"/>
              <w:ind w:firstLine="34"/>
              <w:jc w:val="both"/>
              <w:rPr>
                <w:rStyle w:val="13"/>
                <w:rFonts w:eastAsia="Courier New"/>
                <w:sz w:val="22"/>
              </w:rPr>
            </w:pPr>
            <w:r w:rsidRPr="00AD232F">
              <w:rPr>
                <w:rStyle w:val="13"/>
                <w:rFonts w:eastAsia="Courier New"/>
                <w:sz w:val="22"/>
              </w:rPr>
              <w:t xml:space="preserve">об ответственном за получение контрольных измерительных материалов </w:t>
            </w:r>
            <w:r w:rsidRPr="00AD232F">
              <w:rPr>
                <w:rStyle w:val="13"/>
                <w:sz w:val="22"/>
              </w:rPr>
              <w:t xml:space="preserve">(далее именуется </w:t>
            </w:r>
            <w:proofErr w:type="gramStart"/>
            <w:r w:rsidRPr="00AD232F">
              <w:rPr>
                <w:rStyle w:val="13"/>
                <w:sz w:val="22"/>
              </w:rPr>
              <w:t>–К</w:t>
            </w:r>
            <w:proofErr w:type="gramEnd"/>
            <w:r w:rsidRPr="00AD232F">
              <w:rPr>
                <w:rStyle w:val="13"/>
                <w:sz w:val="22"/>
              </w:rPr>
              <w:t xml:space="preserve">ИМ) </w:t>
            </w:r>
            <w:r w:rsidRPr="00AD232F">
              <w:rPr>
                <w:rStyle w:val="13"/>
                <w:rFonts w:eastAsia="Courier New"/>
                <w:sz w:val="22"/>
              </w:rPr>
              <w:t xml:space="preserve"> в 2022 году;</w:t>
            </w:r>
          </w:p>
          <w:p w:rsidR="0023528F" w:rsidRPr="00AD232F" w:rsidRDefault="0023528F" w:rsidP="00AA3435">
            <w:pPr>
              <w:pStyle w:val="a4"/>
              <w:spacing w:line="240" w:lineRule="exact"/>
              <w:ind w:firstLine="34"/>
              <w:jc w:val="both"/>
              <w:rPr>
                <w:rStyle w:val="13"/>
                <w:rFonts w:eastAsia="Courier New"/>
                <w:sz w:val="22"/>
              </w:rPr>
            </w:pPr>
          </w:p>
          <w:p w:rsidR="0023528F" w:rsidRPr="00AD232F" w:rsidRDefault="0023528F" w:rsidP="00AA3435">
            <w:pPr>
              <w:pStyle w:val="a4"/>
              <w:spacing w:line="240" w:lineRule="exact"/>
              <w:ind w:firstLine="34"/>
              <w:jc w:val="both"/>
              <w:rPr>
                <w:rStyle w:val="13"/>
                <w:sz w:val="22"/>
              </w:rPr>
            </w:pPr>
            <w:r w:rsidRPr="00AD232F">
              <w:rPr>
                <w:rStyle w:val="13"/>
                <w:sz w:val="22"/>
              </w:rPr>
              <w:t xml:space="preserve">об утверждении перечня пунктов проведения экзаменов ГИА-9 в </w:t>
            </w:r>
            <w:proofErr w:type="spellStart"/>
            <w:r w:rsidRPr="00AD232F">
              <w:rPr>
                <w:rStyle w:val="13"/>
                <w:sz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a4"/>
              <w:spacing w:line="240" w:lineRule="exact"/>
              <w:ind w:firstLine="34"/>
              <w:jc w:val="both"/>
              <w:rPr>
                <w:rStyle w:val="13"/>
                <w:sz w:val="22"/>
              </w:rPr>
            </w:pPr>
            <w:r w:rsidRPr="00AD232F">
              <w:rPr>
                <w:rStyle w:val="13"/>
                <w:rFonts w:eastAsia="Courier New"/>
                <w:sz w:val="22"/>
              </w:rPr>
              <w:t xml:space="preserve">об утверждении схем проведения </w:t>
            </w:r>
            <w:r w:rsidRPr="00AD232F">
              <w:rPr>
                <w:rStyle w:val="13"/>
                <w:sz w:val="22"/>
              </w:rPr>
              <w:t xml:space="preserve">ГИА-9 в </w:t>
            </w:r>
            <w:proofErr w:type="spellStart"/>
            <w:r w:rsidRPr="00AD232F">
              <w:rPr>
                <w:rStyle w:val="13"/>
                <w:sz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lastRenderedPageBreak/>
              <w:t xml:space="preserve">об утверждении состава лиц (членов ГЭК для проведения ГИА-11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году, руководителей пунктов проведения экзаменов (далее именуется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–П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 xml:space="preserve">ПЭ), технических специалистов, оказывающих помощь руководителю ППЭ и организаторам,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асситентов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>, оказывающих помощь участникам ЕГЭ с ограниченными возможностями здоровья, организаторов) для проведения ЕГЭ на ППЭ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rStyle w:val="13"/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 проведении ГИА-11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 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 об утверждении составов предметных и конфликтных комиссий, создаваемых для проведения ГИА-9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 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 об утверждении схем проведения ГИА-9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 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180"/>
              <w:jc w:val="both"/>
              <w:rPr>
                <w:rStyle w:val="13"/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об утверждении составов предметных и конфликтных комиссий, создаваемых для проведения ГИА-9</w:t>
            </w:r>
            <w:r w:rsidRPr="00AD232F">
              <w:rPr>
                <w:sz w:val="22"/>
                <w:szCs w:val="22"/>
              </w:rPr>
              <w:t xml:space="preserve"> </w:t>
            </w:r>
            <w:r w:rsidRPr="00AD232F">
              <w:rPr>
                <w:rStyle w:val="13"/>
                <w:sz w:val="22"/>
                <w:szCs w:val="22"/>
              </w:rPr>
              <w:t xml:space="preserve">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 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 xml:space="preserve">об утверждении схем проведения ГИА-9 </w:t>
            </w:r>
            <w:r w:rsidRPr="00AD232F">
              <w:rPr>
                <w:rStyle w:val="13"/>
                <w:sz w:val="22"/>
                <w:szCs w:val="22"/>
              </w:rPr>
              <w:t xml:space="preserve">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 xml:space="preserve">об утверждении состава лиц, привлекаемых к проведению ГИА-9 </w:t>
            </w:r>
            <w:r w:rsidRPr="00AD232F">
              <w:rPr>
                <w:rStyle w:val="13"/>
                <w:sz w:val="22"/>
                <w:szCs w:val="22"/>
              </w:rPr>
              <w:t xml:space="preserve">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34" w:firstLine="0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 внесении изменений в некоторые приказы, регламентирующие вопросы проведения ГИА-9 и ГИА-11</w:t>
            </w:r>
            <w:r w:rsidRPr="00AD232F">
              <w:rPr>
                <w:rStyle w:val="13"/>
                <w:sz w:val="22"/>
                <w:szCs w:val="22"/>
              </w:rPr>
              <w:t xml:space="preserve">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году.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lastRenderedPageBreak/>
              <w:t>август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май 2022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октябрь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сентябрь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октябрь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октябрь 2021г.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ноябрь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ноябрь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ноябрь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декабрь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декабрь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декабрь 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 xml:space="preserve">декабрь </w:t>
            </w:r>
            <w:r w:rsidRPr="00AD232F">
              <w:rPr>
                <w:rStyle w:val="13"/>
                <w:rFonts w:ascii="Times New Roman" w:eastAsia="Courier New" w:hAnsi="Times New Roman" w:cs="Times New Roman"/>
              </w:rPr>
              <w:t>2021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lastRenderedPageBreak/>
              <w:t xml:space="preserve">декабрь </w:t>
            </w:r>
            <w:r w:rsidRPr="00AD232F">
              <w:rPr>
                <w:rStyle w:val="13"/>
                <w:rFonts w:ascii="Times New Roman" w:eastAsia="Courier New" w:hAnsi="Times New Roman" w:cs="Times New Roman"/>
              </w:rPr>
              <w:t>2021 г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январь 2022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февраль 2022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март 2022г.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апрель 2022г.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май 2022г.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br/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май 2022г.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май 2022г.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май 2022г.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май 2022г.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в течение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2021-2022г.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lastRenderedPageBreak/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Размещение нормативных правовых актов, регулирующих вопросы проведения государственной итоговой аттестации, на официальном сайте отдела по  образованию  и официальных сайтах ОУ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в течение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2021-2022г.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4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b/>
                <w:sz w:val="22"/>
                <w:szCs w:val="22"/>
                <w:lang w:val="en-US"/>
              </w:rPr>
              <w:t>IV</w:t>
            </w:r>
            <w:r w:rsidRPr="00AD232F">
              <w:rPr>
                <w:b/>
                <w:sz w:val="22"/>
                <w:szCs w:val="22"/>
              </w:rPr>
              <w:t>.  Финансовое обеспечение ГИА-9 и ГИА-11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0"/>
              <w:jc w:val="both"/>
              <w:rPr>
                <w:rStyle w:val="13"/>
                <w:rFonts w:eastAsia="Courier New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 xml:space="preserve">Приобретение расходных материалов для обеспечения реализации технологии печати </w:t>
            </w:r>
            <w:r w:rsidRPr="00AD232F">
              <w:rPr>
                <w:rStyle w:val="13"/>
                <w:rFonts w:eastAsia="Courier New"/>
                <w:sz w:val="22"/>
                <w:szCs w:val="22"/>
              </w:rPr>
              <w:lastRenderedPageBreak/>
              <w:t>экзаменационных материалов в аудиториях ППЭ и сканирования в ППЭ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lastRenderedPageBreak/>
              <w:t xml:space="preserve">март </w:t>
            </w:r>
            <w:proofErr w:type="gramStart"/>
            <w:r w:rsidRPr="00AD232F">
              <w:rPr>
                <w:rStyle w:val="13"/>
                <w:rFonts w:ascii="Times New Roman" w:eastAsia="Courier New" w:hAnsi="Times New Roman" w:cs="Times New Roman"/>
              </w:rPr>
              <w:t>–м</w:t>
            </w:r>
            <w:proofErr w:type="gramEnd"/>
            <w:r w:rsidRPr="00AD232F">
              <w:rPr>
                <w:rStyle w:val="13"/>
                <w:rFonts w:ascii="Times New Roman" w:eastAsia="Courier New" w:hAnsi="Times New Roman" w:cs="Times New Roman"/>
              </w:rPr>
              <w:t>ай 2022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МКУ «Центр»,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lastRenderedPageBreak/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0"/>
              <w:jc w:val="both"/>
              <w:rPr>
                <w:rStyle w:val="13"/>
                <w:rFonts w:eastAsia="Courier New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Выплаты компенсаций педагогическим работникам образовательных учреждений за работу по подготовке и проведению ГИА-9 и ГИА-11, а так же выплат иным лицам, участвующим в проведении ГИА-9 и ГИА-11 на территории Городищенского муниципального района в 2022 году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>Декабрь 2022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МКУ «Центр»,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742" w:type="dxa"/>
            <w:gridSpan w:val="5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D232F">
              <w:rPr>
                <w:b/>
                <w:sz w:val="22"/>
                <w:szCs w:val="22"/>
                <w:lang w:val="en-US"/>
              </w:rPr>
              <w:t>V</w:t>
            </w:r>
            <w:r w:rsidRPr="00AD232F">
              <w:rPr>
                <w:b/>
                <w:sz w:val="22"/>
                <w:szCs w:val="22"/>
              </w:rPr>
              <w:t>.  Обучение лиц, привлекаемых к проведению ГИА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4"/>
              <w:spacing w:line="240" w:lineRule="exact"/>
              <w:jc w:val="both"/>
              <w:rPr>
                <w:bCs/>
                <w:iCs/>
                <w:sz w:val="22"/>
              </w:rPr>
            </w:pPr>
            <w:r w:rsidRPr="00AD232F">
              <w:rPr>
                <w:rStyle w:val="13"/>
                <w:rFonts w:eastAsia="Courier New"/>
                <w:sz w:val="22"/>
              </w:rPr>
              <w:t>Организация и проведение обучения членов предметных комиссий ГИА-9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март - апрель 2022 г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МО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4"/>
              <w:spacing w:line="240" w:lineRule="exact"/>
              <w:jc w:val="both"/>
              <w:rPr>
                <w:rStyle w:val="13"/>
                <w:rFonts w:eastAsia="Courier New"/>
                <w:sz w:val="22"/>
              </w:rPr>
            </w:pPr>
            <w:r w:rsidRPr="00AD232F">
              <w:rPr>
                <w:rStyle w:val="13"/>
                <w:rFonts w:eastAsia="Courier New"/>
                <w:sz w:val="22"/>
              </w:rPr>
              <w:t>Проведение семинаров-совещаний с учителями-предметниками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в течение 2021-2022гг.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МО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3.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Организация обучающих семинаров для персонала ППЭ</w:t>
            </w:r>
          </w:p>
          <w:p w:rsidR="0023528F" w:rsidRPr="00AD232F" w:rsidRDefault="0023528F" w:rsidP="00AA3435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 xml:space="preserve"> руководителей ППЭ; организаторов; </w:t>
            </w:r>
            <w:r w:rsidRPr="00AD232F">
              <w:rPr>
                <w:rStyle w:val="13"/>
                <w:rFonts w:ascii="Times New Roman" w:eastAsia="Courier New" w:hAnsi="Times New Roman" w:cs="Times New Roman"/>
              </w:rPr>
              <w:t xml:space="preserve">технических специалистов, оказывающих помощь руководителю ППЭ и организаторам 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февраль - май 2022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4.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spacing w:line="240" w:lineRule="exact"/>
              <w:jc w:val="both"/>
              <w:rPr>
                <w:rStyle w:val="13"/>
                <w:rFonts w:eastAsia="Courier New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Проведение обучающих семинаров для лиц, привлекаемых в качестве общественных наблюдателей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февраль-апрель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4742" w:type="dxa"/>
            <w:gridSpan w:val="5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D232F">
              <w:rPr>
                <w:b/>
                <w:sz w:val="22"/>
                <w:szCs w:val="22"/>
                <w:lang w:val="en-US"/>
              </w:rPr>
              <w:t>VI</w:t>
            </w:r>
            <w:r w:rsidRPr="00AD232F">
              <w:rPr>
                <w:b/>
                <w:sz w:val="22"/>
                <w:szCs w:val="22"/>
              </w:rPr>
              <w:t>. Организационное  сопровождение</w:t>
            </w:r>
            <w:r w:rsidRPr="00AD232F">
              <w:rPr>
                <w:b/>
                <w:bCs/>
                <w:sz w:val="22"/>
                <w:szCs w:val="22"/>
              </w:rPr>
              <w:t xml:space="preserve"> </w:t>
            </w:r>
            <w:r w:rsidRPr="00AD232F">
              <w:rPr>
                <w:b/>
                <w:sz w:val="22"/>
                <w:szCs w:val="22"/>
              </w:rPr>
              <w:t>ГИА-9 и ГИА-11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 xml:space="preserve">Формирование состава лиц, ответственных за проведение ГИА в </w:t>
            </w:r>
            <w:proofErr w:type="spellStart"/>
            <w:r w:rsidRPr="00AD232F">
              <w:rPr>
                <w:rStyle w:val="13"/>
                <w:rFonts w:ascii="Times New Roman" w:eastAsia="Courier New" w:hAnsi="Times New Roman" w:cs="Times New Roman"/>
              </w:rPr>
              <w:t>Городищенском</w:t>
            </w:r>
            <w:proofErr w:type="spellEnd"/>
            <w:r w:rsidRPr="00AD232F">
              <w:rPr>
                <w:rStyle w:val="13"/>
                <w:rFonts w:ascii="Times New Roman" w:eastAsia="Courier New" w:hAnsi="Times New Roman" w:cs="Times New Roman"/>
              </w:rPr>
              <w:t xml:space="preserve"> муниципальном районе, общеобразовательных учреждениях Городищенского муниципального района в 2022 году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Сентябрь-октябрь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Сбор предварительной информации о планируемом количестве участников ГИА-9 и ГИА-11 в 2022 году: выпускников общеобразовательных учреждений 2021-2022 учебного года; выпускников прошлых лет;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обучающихся и выпускников образовательных организаций, реализующих программы среднего профессионального образования; лиц, не прошедших ГИА в предыдущие годы;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лиц с ограниченными возможностями здоровья, инвалидов и детей- инвалидов;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участников итогового сочинения (изложения)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firstLine="0"/>
              <w:jc w:val="center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октябрь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-н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>оябрь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3.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spacing w:line="242" w:lineRule="auto"/>
              <w:ind w:left="34"/>
              <w:jc w:val="both"/>
              <w:rPr>
                <w:sz w:val="22"/>
                <w:szCs w:val="22"/>
              </w:rPr>
            </w:pPr>
            <w:proofErr w:type="gramStart"/>
            <w:r w:rsidRPr="00AD232F">
              <w:rPr>
                <w:rStyle w:val="13"/>
                <w:rFonts w:eastAsia="Courier New"/>
                <w:sz w:val="22"/>
                <w:szCs w:val="22"/>
                <w:lang w:eastAsia="en-US"/>
              </w:rPr>
              <w:t xml:space="preserve">Организация своевременного формирования и ведения региональной информационной системы (далее именуется - РИС) и </w:t>
            </w:r>
            <w:r w:rsidRPr="00AD232F">
              <w:rPr>
                <w:spacing w:val="-1"/>
                <w:sz w:val="22"/>
                <w:szCs w:val="22"/>
              </w:rPr>
              <w:t xml:space="preserve">соответствии с приказом </w:t>
            </w:r>
            <w:r w:rsidRPr="00AD232F">
              <w:rPr>
                <w:sz w:val="22"/>
                <w:szCs w:val="22"/>
              </w:rPr>
              <w:t>Федеральной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службы по надзору в сфере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образования и науки от 18 июня 2018 г. №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831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"Об утверждении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требований к составу и формату сведений, вносимых и передаваемых в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процессе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репликации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в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федеральную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информационную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систему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обеспечения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проведения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гос</w:t>
            </w:r>
            <w:r w:rsidRPr="00AD232F">
              <w:rPr>
                <w:w w:val="95"/>
                <w:sz w:val="22"/>
                <w:szCs w:val="22"/>
              </w:rPr>
              <w:t>ударственной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итоговой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аттестации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обучающихся,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освоивших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основные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образовательные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программы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основного общего</w:t>
            </w:r>
            <w:proofErr w:type="gramEnd"/>
            <w:r w:rsidRPr="00AD232F">
              <w:rPr>
                <w:w w:val="95"/>
                <w:sz w:val="22"/>
                <w:szCs w:val="22"/>
              </w:rPr>
              <w:t xml:space="preserve"> и среднего общего образования, и приема граждан </w:t>
            </w:r>
            <w:r w:rsidRPr="00AD232F">
              <w:rPr>
                <w:i/>
                <w:w w:val="95"/>
                <w:sz w:val="22"/>
                <w:szCs w:val="22"/>
              </w:rPr>
              <w:t>в</w:t>
            </w:r>
            <w:r w:rsidRPr="00AD232F">
              <w:rPr>
                <w:i/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образовательные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организации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для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получения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среднего</w:t>
            </w:r>
            <w:r w:rsidRPr="00AD232F">
              <w:rPr>
                <w:spacing w:val="1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профессионального</w:t>
            </w:r>
            <w:r w:rsidRPr="00AD232F">
              <w:rPr>
                <w:spacing w:val="22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и</w:t>
            </w:r>
            <w:r w:rsidRPr="00AD232F">
              <w:rPr>
                <w:spacing w:val="4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высшего</w:t>
            </w:r>
            <w:r w:rsidRPr="00AD232F">
              <w:rPr>
                <w:spacing w:val="33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образования</w:t>
            </w:r>
            <w:r w:rsidRPr="00AD232F">
              <w:rPr>
                <w:spacing w:val="33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>и</w:t>
            </w:r>
            <w:r w:rsidRPr="00AD232F">
              <w:rPr>
                <w:spacing w:val="7"/>
                <w:sz w:val="22"/>
                <w:szCs w:val="22"/>
              </w:rPr>
              <w:t xml:space="preserve"> </w:t>
            </w:r>
            <w:r w:rsidRPr="00AD232F">
              <w:rPr>
                <w:sz w:val="22"/>
                <w:szCs w:val="22"/>
              </w:rPr>
              <w:t xml:space="preserve">региональные информационные системы </w:t>
            </w:r>
            <w:r w:rsidRPr="00AD232F">
              <w:rPr>
                <w:sz w:val="22"/>
                <w:szCs w:val="22"/>
              </w:rPr>
              <w:lastRenderedPageBreak/>
              <w:t>обеспечения проведения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гос</w:t>
            </w:r>
            <w:r w:rsidRPr="00AD232F">
              <w:rPr>
                <w:w w:val="95"/>
                <w:sz w:val="22"/>
                <w:szCs w:val="22"/>
              </w:rPr>
              <w:t>ударственной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итоговой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аттестации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обучающихся,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освоивших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основные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образовательные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программы</w:t>
            </w:r>
            <w:r w:rsidRPr="00AD232F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AD232F">
              <w:rPr>
                <w:w w:val="95"/>
                <w:sz w:val="22"/>
                <w:szCs w:val="22"/>
              </w:rPr>
              <w:t>основного общего и среднего общего образования, а также к срокам внесения и передачи в процессе репликации сведений  в указанные информационные системы</w:t>
            </w:r>
            <w:r w:rsidRPr="00AD232F">
              <w:rPr>
                <w:sz w:val="22"/>
                <w:szCs w:val="22"/>
              </w:rPr>
              <w:t>" (дале</w:t>
            </w:r>
            <w:proofErr w:type="gramStart"/>
            <w:r w:rsidRPr="00AD232F">
              <w:rPr>
                <w:sz w:val="22"/>
                <w:szCs w:val="22"/>
              </w:rPr>
              <w:t>е-</w:t>
            </w:r>
            <w:proofErr w:type="gramEnd"/>
            <w:r w:rsidRPr="00AD232F">
              <w:rPr>
                <w:sz w:val="22"/>
                <w:szCs w:val="22"/>
              </w:rPr>
              <w:t xml:space="preserve"> приказ </w:t>
            </w:r>
            <w:proofErr w:type="spellStart"/>
            <w:r w:rsidRPr="00AD232F">
              <w:rPr>
                <w:sz w:val="22"/>
                <w:szCs w:val="22"/>
              </w:rPr>
              <w:t>Рособрнадзора</w:t>
            </w:r>
            <w:proofErr w:type="spellEnd"/>
            <w:r w:rsidRPr="00AD232F">
              <w:rPr>
                <w:sz w:val="22"/>
                <w:szCs w:val="22"/>
              </w:rPr>
              <w:t xml:space="preserve"> от 18 июня 2018г. №831) и Графиком внесения сведений в РИС и ФИС на 2021,2022 годы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eastAsia="Courier New" w:hAnsi="Times New Roman" w:cs="Times New Roman"/>
                <w:shd w:val="clear" w:color="auto" w:fill="FFFFFF"/>
              </w:rPr>
            </w:pPr>
            <w:r w:rsidRPr="00AD232F">
              <w:rPr>
                <w:rFonts w:ascii="Times New Roman" w:hAnsi="Times New Roman" w:cs="Times New Roman"/>
              </w:rPr>
              <w:lastRenderedPageBreak/>
              <w:t xml:space="preserve">в сроки, установленные приказом </w:t>
            </w:r>
            <w:proofErr w:type="spellStart"/>
            <w:r w:rsidRPr="00AD232F"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 w:rsidRPr="00AD232F">
              <w:rPr>
                <w:rFonts w:ascii="Times New Roman" w:hAnsi="Times New Roman" w:cs="Times New Roman"/>
              </w:rPr>
              <w:t xml:space="preserve"> от 18 июня 2018г. № 831 и Графиком внесения сведений в РИС и ФИС на 2022 годы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spacing w:line="242" w:lineRule="auto"/>
              <w:ind w:left="34"/>
              <w:jc w:val="both"/>
              <w:rPr>
                <w:rStyle w:val="13"/>
                <w:rFonts w:eastAsia="Courier New"/>
                <w:sz w:val="22"/>
                <w:szCs w:val="22"/>
                <w:lang w:eastAsia="en-US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  <w:lang w:eastAsia="en-US"/>
              </w:rPr>
              <w:t>Обеспечение мер по обеспечению информационной безопасности РИС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в течение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2021-2022 гг.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5.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spacing w:line="242" w:lineRule="auto"/>
              <w:ind w:left="34"/>
              <w:jc w:val="both"/>
              <w:rPr>
                <w:rStyle w:val="13"/>
                <w:rFonts w:eastAsia="Courier New"/>
                <w:sz w:val="22"/>
                <w:szCs w:val="22"/>
                <w:lang w:eastAsia="en-US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  <w:lang w:eastAsia="en-US"/>
              </w:rPr>
              <w:t>Мониторинг полноты и достоверности, корректировка внесенных в РИС сведений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D232F">
              <w:rPr>
                <w:rFonts w:ascii="Times New Roman" w:hAnsi="Times New Roman" w:cs="Times New Roman"/>
              </w:rPr>
              <w:t>август 2021-июль 2022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6.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>Регистрация участников итогового сочинения (изложения)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сентябрь-ноябрь 2021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7.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>Организация и проведение итогового сочинения:</w:t>
            </w:r>
          </w:p>
          <w:p w:rsidR="0023528F" w:rsidRPr="00AD232F" w:rsidRDefault="0023528F" w:rsidP="00AA3435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>утверждение мест регистрации на итоговое сочинение (изложение);</w:t>
            </w:r>
          </w:p>
          <w:p w:rsidR="0023528F" w:rsidRPr="00AD232F" w:rsidRDefault="0023528F" w:rsidP="00AA3435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>утверждение мест проведения итогового сочинения (изложения);</w:t>
            </w:r>
          </w:p>
          <w:p w:rsidR="0023528F" w:rsidRPr="00AD232F" w:rsidRDefault="0023528F" w:rsidP="00AA3435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 xml:space="preserve">утверждение  Порядка проведения итогового сочинения (изложения) в </w:t>
            </w:r>
            <w:proofErr w:type="spellStart"/>
            <w:r w:rsidRPr="00AD232F">
              <w:rPr>
                <w:rStyle w:val="13"/>
                <w:rFonts w:ascii="Times New Roman" w:eastAsia="Courier New" w:hAnsi="Times New Roman" w:cs="Times New Roman"/>
              </w:rPr>
              <w:t>Городищенском</w:t>
            </w:r>
            <w:proofErr w:type="spellEnd"/>
            <w:r w:rsidRPr="00AD232F">
              <w:rPr>
                <w:rStyle w:val="13"/>
                <w:rFonts w:ascii="Times New Roman" w:eastAsia="Courier New" w:hAnsi="Times New Roman" w:cs="Times New Roman"/>
              </w:rPr>
              <w:t xml:space="preserve"> муниципальном районе;</w:t>
            </w:r>
          </w:p>
          <w:p w:rsidR="0023528F" w:rsidRPr="00AD232F" w:rsidRDefault="0023528F" w:rsidP="00AA3435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>разработка инструктивных материалов по подготовке и проведению итогового сочинения (изложения) для членов  территориальной предметной комиссии Городищенского муниципального района, руководителей общеобразовательных учреждений, участников итогового сочинения (изложения)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>декабрь 2021 г., февраль, май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8.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 xml:space="preserve">Определение мест регистрации на сдачу ЕГЭ </w:t>
            </w:r>
            <w:r w:rsidRPr="00AD232F">
              <w:rPr>
                <w:rStyle w:val="13"/>
                <w:rFonts w:ascii="Times New Roman" w:eastAsia="Courier New" w:hAnsi="Times New Roman" w:cs="Times New Roman"/>
              </w:rPr>
              <w:t xml:space="preserve">в </w:t>
            </w:r>
            <w:proofErr w:type="spellStart"/>
            <w:r w:rsidRPr="00AD232F">
              <w:rPr>
                <w:rStyle w:val="13"/>
                <w:rFonts w:ascii="Times New Roman" w:eastAsia="Courier New" w:hAnsi="Times New Roman" w:cs="Times New Roman"/>
              </w:rPr>
              <w:t>Городищенском</w:t>
            </w:r>
            <w:proofErr w:type="spellEnd"/>
            <w:r w:rsidRPr="00AD232F">
              <w:rPr>
                <w:rStyle w:val="13"/>
                <w:rFonts w:ascii="Times New Roman" w:eastAsia="Courier New" w:hAnsi="Times New Roman" w:cs="Times New Roman"/>
              </w:rPr>
              <w:t xml:space="preserve"> муниципальном районе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2022 году.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сентябрь 2021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9.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rStyle w:val="13"/>
                <w:rFonts w:eastAsia="Courier New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Регистрация участников ГИА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rStyle w:val="13"/>
                <w:rFonts w:eastAsia="Courier New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ГИА-11: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rStyle w:val="13"/>
                <w:rFonts w:eastAsia="Courier New"/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ГИА-9: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до 01 февраля 2022 г.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до 01 марта 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10.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работы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по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>: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288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а)</w:t>
            </w:r>
            <w:r w:rsidRPr="00AD232F">
              <w:rPr>
                <w:rStyle w:val="13"/>
                <w:sz w:val="22"/>
                <w:szCs w:val="22"/>
              </w:rPr>
              <w:tab/>
              <w:t>созданию ППЭ;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317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б)</w:t>
            </w:r>
            <w:r w:rsidRPr="00AD232F">
              <w:rPr>
                <w:rStyle w:val="13"/>
                <w:sz w:val="22"/>
                <w:szCs w:val="22"/>
              </w:rPr>
              <w:tab/>
              <w:t>формированию списков руководителей ППЭ;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653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в)</w:t>
            </w:r>
            <w:r w:rsidRPr="00AD232F">
              <w:rPr>
                <w:rStyle w:val="13"/>
                <w:sz w:val="22"/>
                <w:szCs w:val="22"/>
              </w:rPr>
              <w:tab/>
              <w:t>формированию списков организаторов ППЭ, технических специалистов.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январь-март 2022г.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участия Городищенского муниципального района в апробациях, проводимых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Рособрнадзором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и Федеральным государственным бюджетным учреждением «Федеральный центр тестирования» (далее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именуется-ФГБУ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«ФЦТ»)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по графику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12.</w:t>
            </w:r>
          </w:p>
        </w:tc>
        <w:tc>
          <w:tcPr>
            <w:tcW w:w="9214" w:type="dxa"/>
            <w:vAlign w:val="bottom"/>
          </w:tcPr>
          <w:p w:rsidR="0023528F" w:rsidRPr="00AD232F" w:rsidRDefault="0023528F" w:rsidP="00AA3435">
            <w:pPr>
              <w:pStyle w:val="a7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Организация обеспечения общеобразовательных учреждений информационными материалами (брошюры, листовки) для работы с родителями и обучающимися по вопросам подготовки и проведения ГИА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октябрь 2021 г. - май 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13.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</w:t>
            </w:r>
            <w:proofErr w:type="spellStart"/>
            <w:proofErr w:type="gramStart"/>
            <w:r w:rsidRPr="00AD232F">
              <w:rPr>
                <w:rStyle w:val="13"/>
                <w:sz w:val="22"/>
                <w:szCs w:val="22"/>
              </w:rPr>
              <w:t>психолого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- педагогического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 xml:space="preserve"> сопровождения участников ГИА, родителей (законных представителей) обучающихся общеобразовательных учреждений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постоянно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14.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Организация и проведение разъяснительной работы с участниками (обучающимися и выпускниками общеобразовательных организаций, выпускниками прошлых лет) по вопросам организации и проведения ГИА- 9 и ГИА -11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август 2021 г. - август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15.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выполнения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обучающимися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 xml:space="preserve"> 9, 11 (12) классов тренировочных работ в формате демоверсий КИМ 2022 года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январь-апрель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16.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Проведение рабочих совещаний, семинаров по вопросам проведения ГИА 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2021-2022г.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17.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Анализ работы общеобразовательных учреждений по подготовке к проведению ГИА в 2022 году.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апрель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AD232F">
              <w:rPr>
                <w:iCs/>
                <w:sz w:val="22"/>
                <w:szCs w:val="22"/>
              </w:rPr>
              <w:t>18.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январь-апрель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19.</w:t>
            </w:r>
          </w:p>
        </w:tc>
        <w:tc>
          <w:tcPr>
            <w:tcW w:w="9214" w:type="dxa"/>
            <w:vAlign w:val="bottom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Мониторинг выданных заключений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психолого-медико-педагогическими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инвалидов для прохождения ГИА в 2022 году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апрель- май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20.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Обеспечение учёта, хранения, выдачи экзаменационных материалов с соблюдением требований информационной безопасности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года 2021-2022г.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21.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left="120"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Организация взаимодействия с органами исполнительной власти и службами по вопросам взаимодействия при организации и проведении ГИА в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муниципальном районе в 2022 году, в том числе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с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>: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768"/>
              </w:tabs>
              <w:spacing w:after="0" w:line="235" w:lineRule="exact"/>
              <w:ind w:firstLine="317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а)</w:t>
            </w:r>
            <w:r w:rsidRPr="00AD232F">
              <w:rPr>
                <w:rStyle w:val="13"/>
                <w:sz w:val="22"/>
                <w:szCs w:val="22"/>
              </w:rPr>
              <w:tab/>
              <w:t xml:space="preserve">управлением МВД Российской Федерации по 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Городищенскому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району Волгоградской области;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768"/>
              </w:tabs>
              <w:spacing w:after="0" w:line="235" w:lineRule="exact"/>
              <w:ind w:firstLine="317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б)</w:t>
            </w:r>
            <w:r w:rsidRPr="00AD232F">
              <w:rPr>
                <w:rStyle w:val="13"/>
                <w:sz w:val="22"/>
                <w:szCs w:val="22"/>
              </w:rPr>
              <w:tab/>
              <w:t>прокуратурой Волгоградской области;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317"/>
              </w:tabs>
              <w:spacing w:after="0" w:line="240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         в)</w:t>
            </w:r>
            <w:r w:rsidRPr="00AD232F">
              <w:rPr>
                <w:rStyle w:val="13"/>
                <w:sz w:val="22"/>
                <w:szCs w:val="22"/>
              </w:rPr>
              <w:tab/>
              <w:t>ГБУЗ «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Городищенская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 xml:space="preserve"> ЦРБ»;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317"/>
              </w:tabs>
              <w:spacing w:after="0" w:line="240" w:lineRule="exact"/>
              <w:ind w:firstLine="317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г) Волгоградским филиалом открытого акционерного общества «</w:t>
            </w:r>
            <w:proofErr w:type="spellStart"/>
            <w:r w:rsidRPr="00AD232F">
              <w:rPr>
                <w:rStyle w:val="13"/>
                <w:sz w:val="22"/>
                <w:szCs w:val="22"/>
              </w:rPr>
              <w:t>Ростелеком</w:t>
            </w:r>
            <w:proofErr w:type="spellEnd"/>
            <w:r w:rsidRPr="00AD232F">
              <w:rPr>
                <w:rStyle w:val="13"/>
                <w:sz w:val="22"/>
                <w:szCs w:val="22"/>
              </w:rPr>
              <w:t>».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сентябрь - октябрь 2021 г.,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rStyle w:val="13"/>
                <w:rFonts w:eastAsia="Courier New"/>
                <w:sz w:val="22"/>
                <w:szCs w:val="22"/>
              </w:rPr>
              <w:t>март-сентябрь 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Проведение дополнительных мероприятий по обеспечению ППЭ системой видеонаблюдения в режиме </w:t>
            </w:r>
            <w:proofErr w:type="spellStart"/>
            <w:r w:rsidRPr="00AD232F">
              <w:rPr>
                <w:rStyle w:val="13"/>
                <w:sz w:val="22"/>
                <w:szCs w:val="22"/>
                <w:lang w:bidi="en-US"/>
              </w:rPr>
              <w:t>онлайн</w:t>
            </w:r>
            <w:proofErr w:type="spellEnd"/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январь-июнь 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23.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Организация установки и проверки готовности систем видеонаблюдения в ППЭ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февраль-июль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 Руководители ОУ,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24.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Проверка готовности ППЭ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февраль, март, май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25.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>Мониторинг создания условий информационной безопасности в ППЭ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февраль-март, май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 Руководители ОУ,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26.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AD232F">
              <w:rPr>
                <w:rStyle w:val="13"/>
                <w:rFonts w:ascii="Times New Roman" w:eastAsia="Courier New" w:hAnsi="Times New Roman" w:cs="Times New Roman"/>
              </w:rPr>
              <w:t>Обеспечение тиражирования экзаменационных материалов для проведения ГИА-9 с соблюдением требований информационной безопасности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апрель-сентябрь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27.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Формирование состава общественных наблюдателей для проведения ГИА, их аккредитация в качестве общественных наблюдателей: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446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1)</w:t>
            </w:r>
            <w:r w:rsidRPr="00AD232F">
              <w:rPr>
                <w:rStyle w:val="13"/>
                <w:sz w:val="22"/>
                <w:szCs w:val="22"/>
              </w:rPr>
              <w:tab/>
              <w:t>информирование общественности о статусе наблюдателя при проведении ГИА;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403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2)</w:t>
            </w:r>
            <w:r w:rsidRPr="00AD232F">
              <w:rPr>
                <w:rStyle w:val="13"/>
                <w:sz w:val="22"/>
                <w:szCs w:val="22"/>
              </w:rPr>
              <w:tab/>
              <w:t>сбор заявлений от лиц, желающих получить статус общественного наблюдателя за проведением ГИА, и представление в отдел по образованию Городищенского муниципального района материалов для аккредитации в качестве общественных наблюдателей;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288"/>
              </w:tabs>
              <w:spacing w:after="0" w:line="240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в)</w:t>
            </w:r>
            <w:r w:rsidRPr="00AD232F">
              <w:rPr>
                <w:rStyle w:val="13"/>
                <w:sz w:val="22"/>
                <w:szCs w:val="22"/>
              </w:rPr>
              <w:tab/>
              <w:t>консультирование общественных наблюдателей;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tabs>
                <w:tab w:val="left" w:pos="288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г) выдача удостоверений общественных наблюдателей.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2021-2022г.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 Руководители ОУ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D232F">
              <w:rPr>
                <w:b/>
                <w:sz w:val="22"/>
                <w:szCs w:val="22"/>
                <w:lang w:val="en-US"/>
              </w:rPr>
              <w:t>VII</w:t>
            </w:r>
            <w:r w:rsidRPr="00AD232F">
              <w:rPr>
                <w:b/>
                <w:sz w:val="22"/>
                <w:szCs w:val="22"/>
              </w:rPr>
              <w:t>. Мероприятия по информационному сопровождению ГИА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a8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Подготовка плана освещения вопросов проведения ГИА в средствах массовой информации.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октябрь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2021 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Информирование обучающихся, родителей (законных представителей), с Порядком проведения ГИА посредствам:</w:t>
            </w:r>
          </w:p>
          <w:p w:rsidR="0023528F" w:rsidRPr="00AD232F" w:rsidRDefault="0023528F" w:rsidP="00AA3435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а) информационных писем;</w:t>
            </w:r>
          </w:p>
          <w:p w:rsidR="0023528F" w:rsidRPr="00AD232F" w:rsidRDefault="0023528F" w:rsidP="00AA3435">
            <w:pPr>
              <w:pStyle w:val="a8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б) информационных плакатов;</w:t>
            </w:r>
          </w:p>
          <w:p w:rsidR="0023528F" w:rsidRPr="00AD232F" w:rsidRDefault="0023528F" w:rsidP="00AA3435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в) родительских собраний;</w:t>
            </w:r>
          </w:p>
          <w:p w:rsidR="0023528F" w:rsidRPr="00AD232F" w:rsidRDefault="0023528F" w:rsidP="00AA3435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г) средств массовой информации;</w:t>
            </w:r>
          </w:p>
          <w:p w:rsidR="0023528F" w:rsidRPr="00AD232F" w:rsidRDefault="0023528F" w:rsidP="00AA3435">
            <w:pPr>
              <w:pStyle w:val="a8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AD232F">
              <w:rPr>
                <w:sz w:val="22"/>
                <w:szCs w:val="22"/>
              </w:rPr>
              <w:t>д</w:t>
            </w:r>
            <w:proofErr w:type="spellEnd"/>
            <w:r w:rsidRPr="00AD232F">
              <w:rPr>
                <w:sz w:val="22"/>
                <w:szCs w:val="22"/>
              </w:rPr>
              <w:t>) инструктажа, классных часов.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232F">
              <w:rPr>
                <w:rStyle w:val="13"/>
                <w:rFonts w:ascii="Times New Roman" w:hAnsi="Times New Roman" w:cs="Times New Roman"/>
              </w:rPr>
              <w:t>сентябрь 2021 г.- сентябрь 2022 г.</w:t>
            </w:r>
          </w:p>
          <w:p w:rsidR="0023528F" w:rsidRPr="00AD232F" w:rsidRDefault="0023528F" w:rsidP="00AA343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Размещение информации по вопросам проведения ГИА на  сайтах (порталах):</w:t>
            </w:r>
          </w:p>
          <w:p w:rsidR="0023528F" w:rsidRPr="00AD232F" w:rsidRDefault="0023528F" w:rsidP="00AA3435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а</w:t>
            </w:r>
            <w:proofErr w:type="gramStart"/>
            <w:r w:rsidRPr="00AD232F">
              <w:rPr>
                <w:sz w:val="22"/>
                <w:szCs w:val="22"/>
              </w:rPr>
              <w:t>)о</w:t>
            </w:r>
            <w:proofErr w:type="gramEnd"/>
            <w:r w:rsidRPr="00AD232F">
              <w:rPr>
                <w:sz w:val="22"/>
                <w:szCs w:val="22"/>
              </w:rPr>
              <w:t>тдела по образованию администрации Городищенского муниципального района;</w:t>
            </w:r>
          </w:p>
          <w:p w:rsidR="0023528F" w:rsidRPr="00AD232F" w:rsidRDefault="0023528F" w:rsidP="00AA3435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б) общеобразовательных учреждений.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2021-2022г.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tabs>
                <w:tab w:val="left" w:pos="708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Мониторинг размещения информации по вопросам проведения ГИА на  сайтах отдела по образованию администрации Городищенского муниципального района и общеобразовательных учреждений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Декабрь 2021г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.-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>май 2022г.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Организация работы телефонов "горячей линии"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сентябрь 2021г. - сентябрь 2022г.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Организация работы консультационных пунктов для выпускников прошлых лет.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сентябрь 2021г. - июнь 2022 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b/>
                <w:sz w:val="22"/>
                <w:szCs w:val="22"/>
                <w:lang w:bidi="ru-RU"/>
              </w:rPr>
            </w:pPr>
            <w:r w:rsidRPr="00AD232F">
              <w:rPr>
                <w:rStyle w:val="13"/>
                <w:b/>
                <w:sz w:val="22"/>
                <w:szCs w:val="22"/>
              </w:rPr>
              <w:t>Организация и проведение единого информационного дня по вопросам ЕГЭ на территории Городищенского муниципального района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5" w:lineRule="exact"/>
              <w:ind w:left="175" w:firstLine="0"/>
              <w:jc w:val="center"/>
              <w:rPr>
                <w:b/>
                <w:sz w:val="22"/>
                <w:szCs w:val="22"/>
                <w:lang w:bidi="ru-RU"/>
              </w:rPr>
            </w:pPr>
            <w:r w:rsidRPr="00AD232F">
              <w:rPr>
                <w:rStyle w:val="13"/>
                <w:b/>
                <w:sz w:val="22"/>
                <w:szCs w:val="22"/>
              </w:rPr>
              <w:t>февраль 2022 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00"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Размещение в доступных для участников ГИА местах информационных плакатов, роликов, брошюр, памяток по вопросам ГИА.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2021-2022г.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5" w:lineRule="exact"/>
              <w:ind w:left="100"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Проведение родительских собраний по вопросам организации  и проведения ГИА в 2022 году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ноябрь 2021 г. далее - по отдельным графикам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0" w:lineRule="exact"/>
              <w:ind w:left="100"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Проведение собраний с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обучающимися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 xml:space="preserve"> в общеобразовательных учреждениях по вопросам подготовки к проведению ГИА в 2022 году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ноябрь 2021 г. далее - по отдельным графикам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30" w:lineRule="exact"/>
              <w:ind w:left="100" w:firstLine="0"/>
              <w:jc w:val="both"/>
              <w:rPr>
                <w:b/>
                <w:sz w:val="22"/>
                <w:szCs w:val="22"/>
                <w:lang w:bidi="ru-RU"/>
              </w:rPr>
            </w:pPr>
            <w:r w:rsidRPr="00AD232F">
              <w:rPr>
                <w:rStyle w:val="13"/>
                <w:b/>
                <w:sz w:val="22"/>
                <w:szCs w:val="22"/>
              </w:rPr>
              <w:t xml:space="preserve">Проведение Единого общешкольного собрания  по вопросам ГИА-9, ГИА-11 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0"/>
              <w:jc w:val="center"/>
              <w:rPr>
                <w:b/>
                <w:sz w:val="22"/>
                <w:szCs w:val="22"/>
                <w:lang w:bidi="ru-RU"/>
              </w:rPr>
            </w:pPr>
            <w:r w:rsidRPr="00AD232F">
              <w:rPr>
                <w:rStyle w:val="13"/>
                <w:b/>
                <w:sz w:val="22"/>
                <w:szCs w:val="22"/>
              </w:rPr>
              <w:t>май 2022г.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Ознакомление участников ГИА-9 </w:t>
            </w:r>
            <w:r w:rsidRPr="00AD232F">
              <w:rPr>
                <w:rStyle w:val="9pt"/>
                <w:b/>
                <w:bCs/>
                <w:sz w:val="22"/>
                <w:szCs w:val="22"/>
              </w:rPr>
              <w:t>и</w:t>
            </w:r>
            <w:r w:rsidRPr="00AD232F">
              <w:rPr>
                <w:rStyle w:val="9pt"/>
                <w:sz w:val="22"/>
                <w:szCs w:val="22"/>
              </w:rPr>
              <w:t xml:space="preserve"> </w:t>
            </w:r>
            <w:r w:rsidRPr="00AD232F">
              <w:rPr>
                <w:rStyle w:val="13"/>
                <w:sz w:val="22"/>
                <w:szCs w:val="22"/>
              </w:rPr>
              <w:t xml:space="preserve">ГИА-11: 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с полученными ими результатами ГИА;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 с решениями ГЭК и председателя ГЭК; </w:t>
            </w:r>
          </w:p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с решениями конфликтных комиссий.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40"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период проведения ГИА-9 и ГИА-11 в 2022 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Организация встреч выпускников текущего года с выпускниками 2018 года, получившими на ЕГЭ высокие результаты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2021-2022г.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709" w:type="dxa"/>
            <w:vAlign w:val="center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4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D232F">
              <w:rPr>
                <w:b/>
                <w:sz w:val="22"/>
                <w:szCs w:val="22"/>
                <w:lang w:val="en-US"/>
              </w:rPr>
              <w:t>VIII</w:t>
            </w:r>
            <w:r w:rsidRPr="00AD232F">
              <w:rPr>
                <w:b/>
                <w:sz w:val="22"/>
                <w:szCs w:val="22"/>
              </w:rPr>
              <w:t>. Контроль за организацией и проведением ГИА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1.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4"/>
              <w:spacing w:line="240" w:lineRule="exact"/>
              <w:jc w:val="both"/>
              <w:rPr>
                <w:sz w:val="22"/>
              </w:rPr>
            </w:pPr>
            <w:r w:rsidRPr="00AD232F">
              <w:rPr>
                <w:sz w:val="22"/>
              </w:rPr>
              <w:t xml:space="preserve">Осуществление </w:t>
            </w:r>
            <w:proofErr w:type="gramStart"/>
            <w:r w:rsidRPr="00AD232F">
              <w:rPr>
                <w:sz w:val="22"/>
              </w:rPr>
              <w:t>контроля за</w:t>
            </w:r>
            <w:proofErr w:type="gramEnd"/>
            <w:r w:rsidRPr="00AD232F">
              <w:rPr>
                <w:sz w:val="22"/>
              </w:rPr>
              <w:t xml:space="preserve"> организацией работы  общеобразовательных учреждений по подготовке к проведению ГИА в 2021/2022 учебном году.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январь-июнь 2022 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2.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4"/>
              <w:spacing w:line="240" w:lineRule="exact"/>
              <w:jc w:val="both"/>
              <w:rPr>
                <w:sz w:val="22"/>
              </w:rPr>
            </w:pPr>
            <w:r w:rsidRPr="00AD232F">
              <w:rPr>
                <w:sz w:val="22"/>
              </w:rPr>
              <w:t xml:space="preserve">Осуществление </w:t>
            </w:r>
            <w:proofErr w:type="gramStart"/>
            <w:r w:rsidRPr="00AD232F">
              <w:rPr>
                <w:sz w:val="22"/>
              </w:rPr>
              <w:t>контроля за</w:t>
            </w:r>
            <w:proofErr w:type="gramEnd"/>
            <w:r w:rsidRPr="00AD232F">
              <w:rPr>
                <w:sz w:val="22"/>
              </w:rPr>
              <w:t xml:space="preserve"> соответствием  ППЭ установленным требован</w:t>
            </w:r>
            <w:r w:rsidRPr="00AD232F">
              <w:rPr>
                <w:sz w:val="22"/>
              </w:rPr>
              <w:t>и</w:t>
            </w:r>
            <w:r w:rsidRPr="00AD232F">
              <w:rPr>
                <w:sz w:val="22"/>
              </w:rPr>
              <w:t>ям.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апрель - сентябрь 2022г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образованию,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Руководители ОУ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3.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Осуществление </w:t>
            </w:r>
            <w:proofErr w:type="gramStart"/>
            <w:r w:rsidRPr="00AD232F">
              <w:rPr>
                <w:rStyle w:val="13"/>
                <w:sz w:val="22"/>
                <w:szCs w:val="22"/>
              </w:rPr>
              <w:t>контроля за</w:t>
            </w:r>
            <w:proofErr w:type="gramEnd"/>
            <w:r w:rsidRPr="00AD232F">
              <w:rPr>
                <w:rStyle w:val="13"/>
                <w:sz w:val="22"/>
                <w:szCs w:val="22"/>
              </w:rPr>
              <w:t xml:space="preserve"> подготовкой лиц, привлекаемых к проведению ГИА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2021-2022г.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4.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 xml:space="preserve">Разработка и утверждение ежегодного графика проведения проверок за соблюдением установленного порядка проведения ГИА 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rStyle w:val="13"/>
                <w:sz w:val="22"/>
                <w:szCs w:val="22"/>
              </w:rPr>
            </w:pPr>
            <w:r w:rsidRPr="00AD232F">
              <w:rPr>
                <w:rStyle w:val="13"/>
                <w:sz w:val="22"/>
                <w:szCs w:val="22"/>
              </w:rPr>
              <w:t>март-апрель 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</w:tc>
      </w:tr>
      <w:tr w:rsidR="0023528F" w:rsidRPr="00AD232F" w:rsidTr="00AA343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5.</w:t>
            </w:r>
          </w:p>
        </w:tc>
        <w:tc>
          <w:tcPr>
            <w:tcW w:w="9214" w:type="dxa"/>
          </w:tcPr>
          <w:p w:rsidR="0023528F" w:rsidRPr="00AD232F" w:rsidRDefault="0023528F" w:rsidP="00AA3435">
            <w:pPr>
              <w:pStyle w:val="a4"/>
              <w:spacing w:line="240" w:lineRule="exact"/>
              <w:jc w:val="both"/>
              <w:rPr>
                <w:sz w:val="22"/>
              </w:rPr>
            </w:pPr>
            <w:r w:rsidRPr="00AD232F">
              <w:rPr>
                <w:sz w:val="22"/>
              </w:rPr>
              <w:t xml:space="preserve">Осуществление </w:t>
            </w:r>
            <w:proofErr w:type="gramStart"/>
            <w:r w:rsidRPr="00AD232F">
              <w:rPr>
                <w:sz w:val="22"/>
              </w:rPr>
              <w:t>контроля за</w:t>
            </w:r>
            <w:proofErr w:type="gramEnd"/>
            <w:r w:rsidRPr="00AD232F">
              <w:rPr>
                <w:sz w:val="22"/>
              </w:rPr>
              <w:t xml:space="preserve"> подготовкой к ГИА и проведением ГИА членами ГЭК.</w:t>
            </w:r>
          </w:p>
        </w:tc>
        <w:tc>
          <w:tcPr>
            <w:tcW w:w="2353" w:type="dxa"/>
          </w:tcPr>
          <w:p w:rsidR="0023528F" w:rsidRPr="00AD232F" w:rsidRDefault="0023528F" w:rsidP="00AA3435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AD232F">
              <w:rPr>
                <w:rStyle w:val="13"/>
                <w:sz w:val="22"/>
                <w:szCs w:val="22"/>
              </w:rPr>
              <w:t>в течение 2021-2022г.</w:t>
            </w:r>
          </w:p>
        </w:tc>
        <w:tc>
          <w:tcPr>
            <w:tcW w:w="2466" w:type="dxa"/>
            <w:gridSpan w:val="2"/>
          </w:tcPr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Отдел по образованию</w:t>
            </w:r>
          </w:p>
          <w:p w:rsidR="0023528F" w:rsidRPr="00AD232F" w:rsidRDefault="0023528F" w:rsidP="00AA34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232F">
              <w:rPr>
                <w:sz w:val="22"/>
                <w:szCs w:val="22"/>
              </w:rPr>
              <w:t>Члены ГЭК</w:t>
            </w:r>
          </w:p>
        </w:tc>
      </w:tr>
    </w:tbl>
    <w:p w:rsidR="0023528F" w:rsidRPr="00334865" w:rsidRDefault="0023528F" w:rsidP="0023528F">
      <w:pPr>
        <w:rPr>
          <w:color w:val="FF0000"/>
          <w:sz w:val="20"/>
          <w:szCs w:val="20"/>
        </w:rPr>
      </w:pPr>
    </w:p>
    <w:p w:rsidR="0023528F" w:rsidRPr="00334865" w:rsidRDefault="0023528F" w:rsidP="0023528F">
      <w:pPr>
        <w:spacing w:line="240" w:lineRule="exact"/>
        <w:ind w:right="-536"/>
        <w:rPr>
          <w:bCs/>
          <w:sz w:val="20"/>
          <w:szCs w:val="20"/>
        </w:rPr>
      </w:pPr>
    </w:p>
    <w:p w:rsidR="0023528F" w:rsidRPr="00334865" w:rsidRDefault="0023528F" w:rsidP="0023528F">
      <w:pPr>
        <w:spacing w:line="240" w:lineRule="exact"/>
        <w:ind w:right="-536"/>
        <w:rPr>
          <w:bCs/>
          <w:sz w:val="20"/>
          <w:szCs w:val="20"/>
        </w:rPr>
      </w:pPr>
    </w:p>
    <w:p w:rsidR="0023528F" w:rsidRPr="004A62A6" w:rsidRDefault="0023528F" w:rsidP="0023528F">
      <w:pPr>
        <w:pStyle w:val="5"/>
        <w:spacing w:line="240" w:lineRule="exact"/>
        <w:jc w:val="both"/>
        <w:rPr>
          <w:b w:val="0"/>
          <w:bCs w:val="0"/>
        </w:rPr>
      </w:pPr>
    </w:p>
    <w:p w:rsidR="001717BB" w:rsidRDefault="001717BB"/>
    <w:sectPr w:rsidR="001717BB" w:rsidSect="00F93FB5">
      <w:pgSz w:w="16838" w:h="11906" w:orient="landscape"/>
      <w:pgMar w:top="1440" w:right="1134" w:bottom="9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2C2"/>
    <w:multiLevelType w:val="multilevel"/>
    <w:tmpl w:val="04BCD928"/>
    <w:lvl w:ilvl="0">
      <w:start w:val="1"/>
      <w:numFmt w:val="decimal"/>
      <w:lvlText w:val="%1."/>
      <w:lvlJc w:val="righ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">
    <w:nsid w:val="29AA0CDA"/>
    <w:multiLevelType w:val="hybridMultilevel"/>
    <w:tmpl w:val="2BE2E8E8"/>
    <w:lvl w:ilvl="0" w:tplc="58785D20">
      <w:start w:val="2"/>
      <w:numFmt w:val="decimal"/>
      <w:lvlText w:val="%1)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528F"/>
    <w:rsid w:val="001717BB"/>
    <w:rsid w:val="0023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528F"/>
    <w:pPr>
      <w:keepNext/>
      <w:framePr w:h="682" w:hSpace="10080" w:wrap="notBeside" w:vAnchor="text" w:hAnchor="margin" w:x="2627" w:y="1"/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23528F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52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locked/>
    <w:rsid w:val="0023528F"/>
    <w:rPr>
      <w:sz w:val="24"/>
    </w:rPr>
  </w:style>
  <w:style w:type="paragraph" w:styleId="a4">
    <w:name w:val="Body Text"/>
    <w:basedOn w:val="a"/>
    <w:link w:val="a3"/>
    <w:rsid w:val="0023528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235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23528F"/>
    <w:rPr>
      <w:sz w:val="24"/>
      <w:szCs w:val="24"/>
    </w:rPr>
  </w:style>
  <w:style w:type="paragraph" w:styleId="a6">
    <w:name w:val="Body Text Indent"/>
    <w:basedOn w:val="a"/>
    <w:link w:val="a5"/>
    <w:rsid w:val="0023528F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с отступом Знак1"/>
    <w:basedOn w:val="a0"/>
    <w:link w:val="a6"/>
    <w:uiPriority w:val="99"/>
    <w:semiHidden/>
    <w:rsid w:val="00235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23528F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header"/>
    <w:basedOn w:val="a"/>
    <w:link w:val="a9"/>
    <w:rsid w:val="00235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35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3"/>
    <w:locked/>
    <w:rsid w:val="0023528F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a"/>
    <w:rsid w:val="0023528F"/>
    <w:pPr>
      <w:widowControl w:val="0"/>
      <w:shd w:val="clear" w:color="auto" w:fill="FFFFFF"/>
      <w:spacing w:after="120" w:line="326" w:lineRule="exact"/>
      <w:ind w:hanging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3">
    <w:name w:val="Основной текст1"/>
    <w:basedOn w:val="aa"/>
    <w:rsid w:val="0023528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Основной текст + Полужирный"/>
    <w:basedOn w:val="a0"/>
    <w:rsid w:val="002352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a"/>
    <w:rsid w:val="0023528F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3528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2949</Words>
  <Characters>16813</Characters>
  <Application>Microsoft Office Word</Application>
  <DocSecurity>0</DocSecurity>
  <Lines>140</Lines>
  <Paragraphs>39</Paragraphs>
  <ScaleCrop>false</ScaleCrop>
  <Company>МОУ Песковатская СОШ</Company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1</cp:revision>
  <cp:lastPrinted>2021-09-29T09:06:00Z</cp:lastPrinted>
  <dcterms:created xsi:type="dcterms:W3CDTF">2021-09-29T09:05:00Z</dcterms:created>
  <dcterms:modified xsi:type="dcterms:W3CDTF">2021-09-29T09:11:00Z</dcterms:modified>
</cp:coreProperties>
</file>