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4E" w:rsidRPr="0031722A" w:rsidRDefault="00F4794E" w:rsidP="00F4794E">
      <w:pPr>
        <w:jc w:val="center"/>
        <w:rPr>
          <w:rFonts w:ascii="Times New Roman" w:hAnsi="Times New Roman"/>
          <w:b/>
          <w:sz w:val="36"/>
          <w:szCs w:val="36"/>
        </w:rPr>
      </w:pPr>
      <w:r w:rsidRPr="0031722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31722A">
        <w:rPr>
          <w:rFonts w:ascii="Times New Roman" w:hAnsi="Times New Roman"/>
          <w:b/>
          <w:sz w:val="28"/>
          <w:szCs w:val="28"/>
        </w:rPr>
        <w:t>класс</w:t>
      </w:r>
      <w:r w:rsidRPr="0031722A">
        <w:rPr>
          <w:rFonts w:ascii="Times New Roman" w:hAnsi="Times New Roman"/>
          <w:b/>
          <w:sz w:val="36"/>
          <w:szCs w:val="36"/>
        </w:rPr>
        <w:t xml:space="preserve"> </w:t>
      </w:r>
      <w:r w:rsidRPr="0031722A">
        <w:rPr>
          <w:rFonts w:ascii="Times New Roman" w:hAnsi="Times New Roman"/>
          <w:b/>
          <w:sz w:val="28"/>
          <w:szCs w:val="28"/>
        </w:rPr>
        <w:t>базовый уровень (1 час в неделю, всего 34 часа)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31722A">
        <w:rPr>
          <w:rFonts w:ascii="Times New Roman" w:hAnsi="Times New Roman"/>
          <w:b/>
          <w:sz w:val="28"/>
          <w:szCs w:val="28"/>
        </w:rPr>
        <w:t>УМК О.С.Габриелян</w:t>
      </w:r>
    </w:p>
    <w:p w:rsidR="00F4794E" w:rsidRPr="0091338F" w:rsidRDefault="00F4794E" w:rsidP="00F4794E">
      <w:pPr>
        <w:tabs>
          <w:tab w:val="left" w:pos="3315"/>
        </w:tabs>
        <w:jc w:val="center"/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>ПОЯСНИТЕЛЬНАЯ ЗАПИСКА</w:t>
      </w:r>
    </w:p>
    <w:p w:rsidR="00F4794E" w:rsidRPr="0091338F" w:rsidRDefault="00F4794E" w:rsidP="00F4794E">
      <w:pPr>
        <w:spacing w:after="0"/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  <w:u w:val="single"/>
        </w:rPr>
        <w:t>Основные цели учебного курса</w:t>
      </w:r>
      <w:r w:rsidRPr="0091338F">
        <w:rPr>
          <w:rFonts w:ascii="Times New Roman" w:hAnsi="Times New Roman"/>
          <w:b/>
        </w:rPr>
        <w:t xml:space="preserve">: 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proofErr w:type="gramStart"/>
      <w:r w:rsidRPr="0091338F">
        <w:rPr>
          <w:rFonts w:ascii="Times New Roman" w:hAnsi="Times New Roman"/>
        </w:rPr>
        <w:t>формирование у учащихся  единой целостной химической картины мира, обеспечение преемственности  между основной и старшей ступенями обучения</w:t>
      </w:r>
      <w:proofErr w:type="gramEnd"/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  </w:t>
      </w:r>
      <w:r w:rsidRPr="0091338F">
        <w:rPr>
          <w:rFonts w:ascii="Times New Roman" w:hAnsi="Times New Roman"/>
          <w:b/>
          <w:u w:val="single"/>
        </w:rPr>
        <w:t>Основные задачи учебного курса</w:t>
      </w:r>
      <w:r w:rsidRPr="0091338F">
        <w:rPr>
          <w:rFonts w:ascii="Times New Roman" w:hAnsi="Times New Roman"/>
          <w:b/>
        </w:rPr>
        <w:t>: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Повторение важнейших химических понятий органической химии. Изучение строения и классификации органических соединений. Ознакомление с классификацией химических реакций в органической химии </w:t>
      </w:r>
      <w:r>
        <w:rPr>
          <w:rFonts w:ascii="Times New Roman" w:hAnsi="Times New Roman"/>
        </w:rPr>
        <w:t xml:space="preserve"> и </w:t>
      </w:r>
      <w:r w:rsidRPr="0091338F">
        <w:rPr>
          <w:rFonts w:ascii="Times New Roman" w:hAnsi="Times New Roman"/>
        </w:rPr>
        <w:t>механизмах их протекания. Закрепление и развитие знаний на богатом фактическом материале химии классов органических соединений от более простых углеводородов до сложных - биополимеров.</w:t>
      </w:r>
    </w:p>
    <w:p w:rsidR="00F4794E" w:rsidRPr="0091338F" w:rsidRDefault="00F4794E" w:rsidP="00F4794E">
      <w:pPr>
        <w:spacing w:after="0"/>
        <w:rPr>
          <w:rFonts w:ascii="Times New Roman" w:hAnsi="Times New Roman"/>
          <w:b/>
          <w:u w:val="single"/>
        </w:rPr>
      </w:pPr>
      <w:r w:rsidRPr="0091338F">
        <w:rPr>
          <w:rFonts w:ascii="Times New Roman" w:hAnsi="Times New Roman"/>
          <w:b/>
          <w:u w:val="single"/>
        </w:rPr>
        <w:t xml:space="preserve">Методические особенности изучения предмета: </w:t>
      </w:r>
    </w:p>
    <w:p w:rsidR="00F4794E" w:rsidRPr="0091338F" w:rsidRDefault="00F4794E" w:rsidP="00F4794E">
      <w:pPr>
        <w:spacing w:after="0"/>
        <w:rPr>
          <w:rFonts w:ascii="Times New Roman" w:hAnsi="Times New Roman"/>
          <w:u w:val="single"/>
        </w:rPr>
      </w:pPr>
      <w:r w:rsidRPr="0091338F">
        <w:rPr>
          <w:rFonts w:ascii="Times New Roman" w:hAnsi="Times New Roman"/>
        </w:rPr>
        <w:t xml:space="preserve">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веществ рассматриваются сугубо прагматически - на предмет их практического применения. 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proofErr w:type="gramStart"/>
      <w:r w:rsidRPr="0091338F">
        <w:rPr>
          <w:rFonts w:ascii="Times New Roman" w:hAnsi="Times New Roman"/>
          <w:b/>
          <w:u w:val="single"/>
        </w:rPr>
        <w:t>Программа направлена на формирование</w:t>
      </w:r>
      <w:r w:rsidRPr="0091338F">
        <w:rPr>
          <w:rFonts w:ascii="Times New Roman" w:hAnsi="Times New Roman"/>
        </w:rPr>
        <w:t xml:space="preserve"> учебно-управленческих, учебно-коммуникативных, учебно-информационных умений и навыков;</w:t>
      </w:r>
      <w:r>
        <w:rPr>
          <w:rFonts w:ascii="Times New Roman" w:hAnsi="Times New Roman"/>
        </w:rPr>
        <w:t xml:space="preserve"> </w:t>
      </w:r>
      <w:r w:rsidRPr="0091338F">
        <w:rPr>
          <w:rFonts w:ascii="Times New Roman" w:hAnsi="Times New Roman"/>
        </w:rPr>
        <w:t>Информационных компетентностей, компетентностей разрешения проблем;  способов деятельности: сравнение, сопоставление, ранжирование, анализ, синтез, обобщение, выделение главного.</w:t>
      </w:r>
      <w:proofErr w:type="gramEnd"/>
    </w:p>
    <w:p w:rsidR="00F4794E" w:rsidRPr="0091338F" w:rsidRDefault="00F4794E" w:rsidP="00F4794E">
      <w:pPr>
        <w:spacing w:after="0"/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  <w:u w:val="single"/>
        </w:rPr>
        <w:t>Отличительные особенности рабочей программы</w:t>
      </w:r>
      <w:r w:rsidRPr="0091338F">
        <w:rPr>
          <w:rFonts w:ascii="Times New Roman" w:hAnsi="Times New Roman"/>
          <w:b/>
        </w:rPr>
        <w:t xml:space="preserve"> 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</w:rPr>
        <w:t>На раздел «Биологически активные органические соединения»</w:t>
      </w:r>
      <w:r>
        <w:rPr>
          <w:rFonts w:ascii="Times New Roman" w:hAnsi="Times New Roman"/>
        </w:rPr>
        <w:t xml:space="preserve"> вместо 4 часов будет отведено 2часа.</w:t>
      </w:r>
      <w:r w:rsidRPr="0091338F">
        <w:rPr>
          <w:rFonts w:ascii="Times New Roman" w:hAnsi="Times New Roman"/>
        </w:rPr>
        <w:t xml:space="preserve"> 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 </w:t>
      </w:r>
      <w:r w:rsidRPr="0091338F">
        <w:rPr>
          <w:rFonts w:ascii="Times New Roman" w:eastAsia="Tahoma" w:hAnsi="Times New Roman"/>
          <w:b/>
        </w:rPr>
        <w:t>Организация обучения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Формы организации обучения</w:t>
      </w:r>
      <w:r w:rsidRPr="0091338F">
        <w:rPr>
          <w:rFonts w:ascii="Times New Roman" w:hAnsi="Times New Roman"/>
        </w:rPr>
        <w:t>: индивидуальная, парная, групповая, интерактивная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Методы обучения: 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-По источнику знаний: </w:t>
      </w:r>
      <w:proofErr w:type="gramStart"/>
      <w:r w:rsidRPr="0091338F">
        <w:rPr>
          <w:rFonts w:ascii="Times New Roman" w:hAnsi="Times New Roman"/>
        </w:rPr>
        <w:t>словесные</w:t>
      </w:r>
      <w:proofErr w:type="gramEnd"/>
      <w:r w:rsidRPr="0091338F">
        <w:rPr>
          <w:rFonts w:ascii="Times New Roman" w:hAnsi="Times New Roman"/>
        </w:rPr>
        <w:t xml:space="preserve">, наглядные, практические; 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-По уровню познавательной активности: </w:t>
      </w:r>
      <w:proofErr w:type="gramStart"/>
      <w:r w:rsidRPr="0091338F">
        <w:rPr>
          <w:rFonts w:ascii="Times New Roman" w:hAnsi="Times New Roman"/>
        </w:rPr>
        <w:t>проблемный</w:t>
      </w:r>
      <w:proofErr w:type="gramEnd"/>
      <w:r w:rsidRPr="0091338F">
        <w:rPr>
          <w:rFonts w:ascii="Times New Roman" w:hAnsi="Times New Roman"/>
        </w:rPr>
        <w:t>, частично-поисковый, объяснительно-иллюстративный;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-По принципу расчленения или соединения знаний: </w:t>
      </w:r>
      <w:proofErr w:type="gramStart"/>
      <w:r w:rsidRPr="0091338F">
        <w:rPr>
          <w:rFonts w:ascii="Times New Roman" w:hAnsi="Times New Roman"/>
        </w:rPr>
        <w:t>аналитический</w:t>
      </w:r>
      <w:proofErr w:type="gramEnd"/>
      <w:r w:rsidRPr="0091338F">
        <w:rPr>
          <w:rFonts w:ascii="Times New Roman" w:hAnsi="Times New Roman"/>
        </w:rPr>
        <w:t>, синтетический, сравнительный, обобщающий, классификационный.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Технологии обучения</w:t>
      </w:r>
      <w:r w:rsidRPr="0091338F">
        <w:rPr>
          <w:rFonts w:ascii="Times New Roman" w:hAnsi="Times New Roman"/>
        </w:rPr>
        <w:t xml:space="preserve">: </w:t>
      </w:r>
      <w:proofErr w:type="gramStart"/>
      <w:r w:rsidRPr="0091338F">
        <w:rPr>
          <w:rFonts w:ascii="Times New Roman" w:hAnsi="Times New Roman"/>
        </w:rPr>
        <w:t>индивидуально-ориентированная</w:t>
      </w:r>
      <w:proofErr w:type="gramEnd"/>
      <w:r w:rsidRPr="0091338F">
        <w:rPr>
          <w:rFonts w:ascii="Times New Roman" w:hAnsi="Times New Roman"/>
        </w:rPr>
        <w:t>, разноуровневая, ИКТ.</w:t>
      </w:r>
    </w:p>
    <w:p w:rsidR="00F4794E" w:rsidRPr="0091338F" w:rsidRDefault="00F4794E" w:rsidP="00F4794E">
      <w:pPr>
        <w:spacing w:after="0"/>
        <w:rPr>
          <w:rFonts w:ascii="Times New Roman" w:hAnsi="Times New Roman"/>
          <w:b/>
        </w:rPr>
      </w:pPr>
      <w:r w:rsidRPr="0091338F">
        <w:rPr>
          <w:rFonts w:ascii="Times New Roman" w:hAnsi="Times New Roman"/>
          <w:b/>
        </w:rPr>
        <w:t>Результаты обучения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Формы проверки и оценки результатов обучения:</w:t>
      </w:r>
      <w:r w:rsidRPr="0091338F">
        <w:rPr>
          <w:rFonts w:ascii="Times New Roman" w:hAnsi="Times New Roman"/>
        </w:rPr>
        <w:t xml:space="preserve"> (формы промежуточного, итогового контроля, том числе презентации, защита творческих, проектных, исследовательских работ) 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Способы проверки и оценки результатов обучения</w:t>
      </w:r>
      <w:r w:rsidRPr="0091338F">
        <w:rPr>
          <w:rFonts w:ascii="Times New Roman" w:hAnsi="Times New Roman"/>
        </w:rPr>
        <w:t>: устные зачёты, проверочные работы, интерактивные задания, тестовый контроль, практические и лабораторные работы.</w:t>
      </w: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Средства проверки и оценки результатов обучения</w:t>
      </w:r>
      <w:r w:rsidRPr="0091338F">
        <w:rPr>
          <w:rFonts w:ascii="Times New Roman" w:hAnsi="Times New Roman"/>
        </w:rPr>
        <w:t>: Ключ к тестам, зачётные вопросы, разноуровневые задания</w:t>
      </w:r>
    </w:p>
    <w:p w:rsidR="00F4794E" w:rsidRDefault="00F4794E" w:rsidP="00F4794E">
      <w:pPr>
        <w:spacing w:after="0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               Изучение химии на базовом уровне среднего (полного) общего образования направлено на достижение следующих </w:t>
      </w:r>
      <w:r w:rsidRPr="0091338F">
        <w:rPr>
          <w:rFonts w:ascii="Times New Roman" w:hAnsi="Times New Roman"/>
          <w:b/>
          <w:bCs/>
          <w:i/>
          <w:iCs/>
        </w:rPr>
        <w:t>целей:</w:t>
      </w:r>
      <w:r w:rsidRPr="0091338F">
        <w:rPr>
          <w:rFonts w:ascii="Times New Roman" w:hAnsi="Times New Roman"/>
        </w:rPr>
        <w:t xml:space="preserve"> </w:t>
      </w:r>
    </w:p>
    <w:p w:rsidR="00F4794E" w:rsidRDefault="00F4794E" w:rsidP="00F4794E">
      <w:pPr>
        <w:spacing w:after="0"/>
        <w:rPr>
          <w:rFonts w:ascii="Times New Roman" w:hAnsi="Times New Roman"/>
        </w:rPr>
      </w:pPr>
    </w:p>
    <w:p w:rsidR="00F4794E" w:rsidRDefault="00F4794E" w:rsidP="00F4794E">
      <w:pPr>
        <w:spacing w:after="0"/>
        <w:rPr>
          <w:rFonts w:ascii="Times New Roman" w:hAnsi="Times New Roman"/>
        </w:rPr>
      </w:pPr>
    </w:p>
    <w:p w:rsidR="00F4794E" w:rsidRPr="0091338F" w:rsidRDefault="00F4794E" w:rsidP="00F4794E">
      <w:pPr>
        <w:spacing w:after="0"/>
        <w:rPr>
          <w:rFonts w:ascii="Times New Roman" w:hAnsi="Times New Roman"/>
        </w:rPr>
      </w:pPr>
    </w:p>
    <w:p w:rsidR="00F4794E" w:rsidRPr="0091338F" w:rsidRDefault="00F4794E" w:rsidP="00F4794E">
      <w:pPr>
        <w:numPr>
          <w:ilvl w:val="0"/>
          <w:numId w:val="2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91338F">
        <w:rPr>
          <w:rFonts w:ascii="Times New Roman" w:hAnsi="Times New Roman"/>
          <w:b/>
          <w:bCs/>
        </w:rPr>
        <w:lastRenderedPageBreak/>
        <w:t>освоение знаний</w:t>
      </w:r>
      <w:r w:rsidRPr="0091338F">
        <w:rPr>
          <w:rFonts w:ascii="Times New Roman" w:hAnsi="Times New Roman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F4794E" w:rsidRPr="0091338F" w:rsidRDefault="00F4794E" w:rsidP="00F4794E">
      <w:pPr>
        <w:numPr>
          <w:ilvl w:val="0"/>
          <w:numId w:val="2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  <w:bCs/>
        </w:rPr>
        <w:t>овладение умениями</w:t>
      </w:r>
      <w:r w:rsidRPr="0091338F">
        <w:rPr>
          <w:rFonts w:ascii="Times New Roman" w:hAnsi="Times New Roman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4794E" w:rsidRPr="0091338F" w:rsidRDefault="00F4794E" w:rsidP="00F4794E">
      <w:pPr>
        <w:numPr>
          <w:ilvl w:val="0"/>
          <w:numId w:val="2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  <w:bCs/>
        </w:rPr>
        <w:t>развитие</w:t>
      </w:r>
      <w:r w:rsidRPr="0091338F">
        <w:rPr>
          <w:rFonts w:ascii="Times New Roman" w:hAnsi="Times New Roman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4794E" w:rsidRDefault="00F4794E" w:rsidP="00F4794E">
      <w:pPr>
        <w:numPr>
          <w:ilvl w:val="0"/>
          <w:numId w:val="2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  <w:bCs/>
        </w:rPr>
        <w:t>воспитание</w:t>
      </w:r>
      <w:r w:rsidRPr="0091338F">
        <w:rPr>
          <w:rFonts w:ascii="Times New Roman" w:hAnsi="Times New Roman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F4794E" w:rsidRPr="00354623" w:rsidRDefault="00F4794E" w:rsidP="00F4794E">
      <w:pPr>
        <w:numPr>
          <w:ilvl w:val="0"/>
          <w:numId w:val="2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354623">
        <w:rPr>
          <w:rFonts w:ascii="Times New Roman" w:hAnsi="Times New Roman"/>
          <w:b/>
          <w:bCs/>
        </w:rPr>
        <w:t>применение полученных знаний и умений</w:t>
      </w:r>
      <w:r w:rsidRPr="00354623">
        <w:rPr>
          <w:rFonts w:ascii="Times New Roman" w:hAnsi="Times New Roman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Исходными документами для составления примера рабочей программы явились</w:t>
      </w:r>
      <w:r w:rsidRPr="0091338F">
        <w:rPr>
          <w:rFonts w:ascii="Times New Roman" w:hAnsi="Times New Roman"/>
        </w:rPr>
        <w:t>:</w:t>
      </w:r>
    </w:p>
    <w:p w:rsidR="00F4794E" w:rsidRDefault="00F4794E" w:rsidP="00F4794E">
      <w:pPr>
        <w:pStyle w:val="a5"/>
        <w:numPr>
          <w:ilvl w:val="0"/>
          <w:numId w:val="3"/>
        </w:numPr>
        <w:autoSpaceDE/>
        <w:rPr>
          <w:sz w:val="22"/>
          <w:szCs w:val="22"/>
        </w:rPr>
      </w:pPr>
      <w:r>
        <w:rPr>
          <w:sz w:val="22"/>
          <w:szCs w:val="22"/>
        </w:rPr>
        <w:t>Приказ Минобрнауки от  17.12. 2010г. № 1897 «Об утверждении и введении в действие ФГОС ООО»</w:t>
      </w:r>
    </w:p>
    <w:p w:rsidR="00F4794E" w:rsidRPr="00BF3A6C" w:rsidRDefault="00F4794E" w:rsidP="00F4794E">
      <w:pPr>
        <w:pStyle w:val="a5"/>
        <w:numPr>
          <w:ilvl w:val="0"/>
          <w:numId w:val="3"/>
        </w:numPr>
        <w:autoSpaceDE/>
        <w:rPr>
          <w:sz w:val="18"/>
          <w:szCs w:val="18"/>
        </w:rPr>
      </w:pPr>
      <w:r w:rsidRPr="00BF3A6C">
        <w:rPr>
          <w:sz w:val="18"/>
          <w:szCs w:val="18"/>
        </w:rPr>
        <w:t>Приказ Минобрнауки от 17.05.2012 № 413 «Об утверждении  и введении в действие ФГОС  среднег</w:t>
      </w:r>
      <w:proofErr w:type="gramStart"/>
      <w:r w:rsidRPr="00BF3A6C">
        <w:rPr>
          <w:sz w:val="18"/>
          <w:szCs w:val="18"/>
        </w:rPr>
        <w:t>о(</w:t>
      </w:r>
      <w:proofErr w:type="gramEnd"/>
      <w:r w:rsidRPr="00BF3A6C">
        <w:rPr>
          <w:sz w:val="18"/>
          <w:szCs w:val="18"/>
        </w:rPr>
        <w:t xml:space="preserve"> полного) общего образования»</w:t>
      </w:r>
    </w:p>
    <w:p w:rsidR="00F4794E" w:rsidRPr="00BF3A6C" w:rsidRDefault="00F4794E" w:rsidP="00F4794E">
      <w:pPr>
        <w:pStyle w:val="a5"/>
        <w:numPr>
          <w:ilvl w:val="0"/>
          <w:numId w:val="3"/>
        </w:numPr>
        <w:autoSpaceDE/>
        <w:rPr>
          <w:sz w:val="18"/>
          <w:szCs w:val="18"/>
        </w:rPr>
      </w:pPr>
      <w:r w:rsidRPr="00BF3A6C">
        <w:rPr>
          <w:sz w:val="18"/>
          <w:szCs w:val="18"/>
        </w:rPr>
        <w:t>Письмо Министерства образования и науки РФ от 19 апреля 2011г. №03-255 «О введении федеральных государственных образовательных стандартов  общего образования»</w:t>
      </w:r>
    </w:p>
    <w:p w:rsidR="00F4794E" w:rsidRPr="00BF3A6C" w:rsidRDefault="00F4794E" w:rsidP="00F4794E">
      <w:pPr>
        <w:pStyle w:val="a5"/>
        <w:numPr>
          <w:ilvl w:val="0"/>
          <w:numId w:val="3"/>
        </w:numPr>
        <w:autoSpaceDE/>
        <w:rPr>
          <w:sz w:val="18"/>
          <w:szCs w:val="18"/>
        </w:rPr>
      </w:pPr>
      <w:r w:rsidRPr="00BF3A6C">
        <w:rPr>
          <w:sz w:val="18"/>
          <w:szCs w:val="18"/>
        </w:rPr>
        <w:t>Приказ Минобрнауки России от 7 июня 2012 г. № 24480 «Об утверждении федерального государственного образовательного  стандарта среднего (полного) общего образования»</w:t>
      </w:r>
    </w:p>
    <w:p w:rsidR="00F4794E" w:rsidRPr="00BF3A6C" w:rsidRDefault="00F4794E" w:rsidP="00F4794E">
      <w:pPr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BF3A6C">
        <w:rPr>
          <w:rFonts w:ascii="Times New Roman" w:hAnsi="Times New Roman"/>
          <w:sz w:val="18"/>
          <w:szCs w:val="18"/>
        </w:rPr>
        <w:t xml:space="preserve">Федерального государственного образовательного стандарта 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BF3A6C">
          <w:rPr>
            <w:rFonts w:ascii="Times New Roman" w:hAnsi="Times New Roman"/>
            <w:sz w:val="18"/>
            <w:szCs w:val="18"/>
          </w:rPr>
          <w:t>2010 г</w:t>
        </w:r>
      </w:smartTag>
      <w:r w:rsidRPr="00BF3A6C">
        <w:rPr>
          <w:rFonts w:ascii="Times New Roman" w:hAnsi="Times New Roman"/>
          <w:sz w:val="18"/>
          <w:szCs w:val="18"/>
        </w:rPr>
        <w:t xml:space="preserve">. № </w:t>
      </w:r>
      <w:r w:rsidRPr="00BF3A6C">
        <w:rPr>
          <w:rFonts w:ascii="Times New Roman" w:hAnsi="Times New Roman"/>
          <w:sz w:val="18"/>
          <w:szCs w:val="18"/>
          <w:u w:val="single"/>
        </w:rPr>
        <w:t>1897</w:t>
      </w:r>
      <w:r w:rsidRPr="00BF3A6C">
        <w:rPr>
          <w:rFonts w:ascii="Times New Roman" w:hAnsi="Times New Roman"/>
          <w:sz w:val="18"/>
          <w:szCs w:val="18"/>
        </w:rPr>
        <w:t xml:space="preserve">) </w:t>
      </w:r>
    </w:p>
    <w:p w:rsidR="00F4794E" w:rsidRPr="00BF3A6C" w:rsidRDefault="00F4794E" w:rsidP="00F4794E">
      <w:pPr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BF3A6C">
        <w:rPr>
          <w:rFonts w:ascii="Times New Roman" w:hAnsi="Times New Roman"/>
          <w:sz w:val="18"/>
          <w:szCs w:val="18"/>
        </w:rPr>
        <w:t>Примерные программы по учебным предметам федерального базисного учебного плана.</w:t>
      </w:r>
    </w:p>
    <w:p w:rsidR="00F4794E" w:rsidRPr="00BF3A6C" w:rsidRDefault="00F4794E" w:rsidP="00F4794E">
      <w:pPr>
        <w:pStyle w:val="a3"/>
        <w:spacing w:after="0"/>
        <w:ind w:left="0"/>
        <w:rPr>
          <w:sz w:val="22"/>
          <w:szCs w:val="22"/>
        </w:rPr>
      </w:pPr>
      <w:r w:rsidRPr="00BF3A6C">
        <w:rPr>
          <w:sz w:val="22"/>
          <w:szCs w:val="22"/>
        </w:rPr>
        <w:t xml:space="preserve">Пример рабочей программы  разработан на основе </w:t>
      </w:r>
      <w:r w:rsidRPr="00BF3A6C">
        <w:rPr>
          <w:b/>
          <w:sz w:val="22"/>
          <w:szCs w:val="22"/>
        </w:rPr>
        <w:t>авторской программы</w:t>
      </w:r>
      <w:r w:rsidRPr="00BF3A6C">
        <w:rPr>
          <w:sz w:val="22"/>
          <w:szCs w:val="22"/>
        </w:rP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перераб. и доп. – М.: Дрофа, 20</w:t>
      </w:r>
      <w:r>
        <w:rPr>
          <w:sz w:val="22"/>
          <w:szCs w:val="22"/>
        </w:rPr>
        <w:t>10</w:t>
      </w:r>
      <w:r w:rsidRPr="00BF3A6C">
        <w:rPr>
          <w:sz w:val="22"/>
          <w:szCs w:val="22"/>
        </w:rPr>
        <w:t>.),а также на основе примерной программы из сборника</w:t>
      </w:r>
      <w:r>
        <w:rPr>
          <w:sz w:val="22"/>
          <w:szCs w:val="22"/>
        </w:rPr>
        <w:t xml:space="preserve"> </w:t>
      </w:r>
      <w:r w:rsidRPr="00BF3A6C">
        <w:rPr>
          <w:sz w:val="22"/>
          <w:szCs w:val="22"/>
        </w:rPr>
        <w:t xml:space="preserve">(Примерные программы по учебным предметам. Химия, 10-11 классы.М.:Просвещение,2010) </w:t>
      </w:r>
    </w:p>
    <w:p w:rsidR="00F4794E" w:rsidRPr="00BF3A6C" w:rsidRDefault="00F4794E" w:rsidP="00F4794E">
      <w:pPr>
        <w:tabs>
          <w:tab w:val="left" w:pos="5160"/>
        </w:tabs>
        <w:spacing w:after="0"/>
        <w:ind w:firstLine="540"/>
        <w:jc w:val="both"/>
        <w:rPr>
          <w:rFonts w:ascii="Times New Roman" w:hAnsi="Times New Roman"/>
        </w:rPr>
      </w:pPr>
      <w:r w:rsidRPr="00BF3A6C">
        <w:rPr>
          <w:rFonts w:ascii="Times New Roman" w:hAnsi="Times New Roman"/>
        </w:rPr>
        <w:t>В авторскую программу внесены следующие изменения:</w:t>
      </w:r>
    </w:p>
    <w:p w:rsidR="00F4794E" w:rsidRPr="0091338F" w:rsidRDefault="00F4794E" w:rsidP="00F4794E">
      <w:pPr>
        <w:numPr>
          <w:ilvl w:val="0"/>
          <w:numId w:val="1"/>
        </w:numPr>
        <w:tabs>
          <w:tab w:val="left" w:pos="51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Увеличено</w:t>
      </w:r>
      <w:r w:rsidRPr="0091338F">
        <w:rPr>
          <w:rFonts w:ascii="Times New Roman" w:hAnsi="Times New Roman"/>
        </w:rPr>
        <w:t xml:space="preserve"> число часов на изучение тем: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Тема </w:t>
      </w:r>
      <w:r w:rsidRPr="0091338F">
        <w:rPr>
          <w:rFonts w:ascii="Times New Roman" w:hAnsi="Times New Roman"/>
        </w:rPr>
        <w:t>№ 2 «Углеводороды и их природные источники» до 10 часов  вместо 8;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Тема</w:t>
      </w:r>
      <w:r w:rsidRPr="0091338F">
        <w:rPr>
          <w:rFonts w:ascii="Times New Roman" w:hAnsi="Times New Roman"/>
        </w:rPr>
        <w:t xml:space="preserve"> № 3 «Кислородсодержащие соединения и их нахождение в живой природе» до 11 часов вместо 10, так как эти темы являются наиболее важными в курсе органической химии.</w:t>
      </w:r>
    </w:p>
    <w:p w:rsidR="00F4794E" w:rsidRPr="0091338F" w:rsidRDefault="00F4794E" w:rsidP="00F4794E">
      <w:pPr>
        <w:numPr>
          <w:ilvl w:val="0"/>
          <w:numId w:val="1"/>
        </w:numPr>
        <w:tabs>
          <w:tab w:val="left" w:pos="51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</w:rPr>
        <w:t>Уменьшено</w:t>
      </w:r>
      <w:r w:rsidRPr="0091338F">
        <w:rPr>
          <w:rFonts w:ascii="Times New Roman" w:hAnsi="Times New Roman"/>
        </w:rPr>
        <w:t xml:space="preserve"> число часов на изучение тем:</w:t>
      </w:r>
    </w:p>
    <w:p w:rsidR="00F4794E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 xml:space="preserve">Тема </w:t>
      </w:r>
      <w:r w:rsidRPr="0091338F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</w:t>
      </w:r>
      <w:r w:rsidRPr="0091338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 Строение и классификация органических соединений» с 2 часов  до 1, т.к. в курсе 9 класса были изучены явления изомерии и гомологии.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-Тема</w:t>
      </w:r>
      <w:r w:rsidRPr="0091338F">
        <w:rPr>
          <w:rFonts w:ascii="Times New Roman" w:hAnsi="Times New Roman"/>
        </w:rPr>
        <w:t xml:space="preserve"> № 4 «Азотсодержащие органические соединения и их нахождение в живой природе» до 5 вместо 6 часов за счет исключения раздела «Нуклеиновые кислоты», так как этот раздел отсутствует в Обязательном минимуме содержания основных образовательных программ; 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Тема</w:t>
      </w:r>
      <w:r w:rsidRPr="0091338F">
        <w:rPr>
          <w:rFonts w:ascii="Times New Roman" w:hAnsi="Times New Roman"/>
        </w:rPr>
        <w:t xml:space="preserve"> № 5 «Биологически активные органические соединения» до 2 часов вместо 4, так как эта тема  в Обязательном минимуме содержания прописана курсивом, а значит, не внесена в Требования к уровню подготовки выпускников.</w:t>
      </w:r>
    </w:p>
    <w:p w:rsidR="00F4794E" w:rsidRPr="0091338F" w:rsidRDefault="00F4794E" w:rsidP="00F4794E">
      <w:pPr>
        <w:pStyle w:val="2"/>
        <w:spacing w:line="240" w:lineRule="auto"/>
        <w:ind w:left="0"/>
        <w:rPr>
          <w:sz w:val="22"/>
          <w:szCs w:val="22"/>
        </w:rPr>
      </w:pPr>
      <w:r w:rsidRPr="0091338F">
        <w:rPr>
          <w:sz w:val="22"/>
          <w:szCs w:val="22"/>
        </w:rPr>
        <w:t xml:space="preserve">- </w:t>
      </w:r>
      <w:r>
        <w:t>Тема</w:t>
      </w:r>
      <w:r w:rsidRPr="0091338F">
        <w:rPr>
          <w:sz w:val="22"/>
          <w:szCs w:val="22"/>
        </w:rPr>
        <w:t xml:space="preserve"> № 6 «Искусственные и синтетические  органические соединения» с </w:t>
      </w:r>
      <w:r>
        <w:rPr>
          <w:sz w:val="22"/>
          <w:szCs w:val="22"/>
        </w:rPr>
        <w:t>3</w:t>
      </w:r>
      <w:r w:rsidRPr="0091338F">
        <w:rPr>
          <w:sz w:val="22"/>
          <w:szCs w:val="22"/>
        </w:rPr>
        <w:t xml:space="preserve"> часов до </w:t>
      </w:r>
      <w:r>
        <w:rPr>
          <w:sz w:val="22"/>
          <w:szCs w:val="22"/>
        </w:rPr>
        <w:t>4</w:t>
      </w:r>
      <w:r w:rsidRPr="0091338F">
        <w:rPr>
          <w:sz w:val="22"/>
          <w:szCs w:val="22"/>
        </w:rPr>
        <w:t xml:space="preserve"> </w:t>
      </w:r>
      <w:r>
        <w:rPr>
          <w:sz w:val="22"/>
          <w:szCs w:val="22"/>
        </w:rPr>
        <w:t>часов в связи с итоговым годовым контролем.</w:t>
      </w:r>
    </w:p>
    <w:p w:rsidR="00F4794E" w:rsidRPr="0091338F" w:rsidRDefault="00F4794E" w:rsidP="00F4794E">
      <w:pPr>
        <w:numPr>
          <w:ilvl w:val="0"/>
          <w:numId w:val="1"/>
        </w:numPr>
        <w:tabs>
          <w:tab w:val="left" w:pos="51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Из авторской программы </w:t>
      </w:r>
      <w:r w:rsidRPr="0091338F">
        <w:rPr>
          <w:rFonts w:ascii="Times New Roman" w:hAnsi="Times New Roman"/>
          <w:b/>
        </w:rPr>
        <w:t>исключены</w:t>
      </w:r>
      <w:r w:rsidRPr="0091338F">
        <w:rPr>
          <w:rFonts w:ascii="Times New Roman" w:hAnsi="Times New Roman"/>
        </w:rPr>
        <w:t xml:space="preserve"> некоторые демонстрационные и лабораторные опыты из-за недостатка времени на их выполнение при 1 часе в неделю, так как авторская программа предусматривает 1 / 2 часа в неделю.</w:t>
      </w:r>
    </w:p>
    <w:p w:rsidR="00F4794E" w:rsidRPr="0091338F" w:rsidRDefault="00F4794E" w:rsidP="00F4794E">
      <w:pPr>
        <w:tabs>
          <w:tab w:val="left" w:pos="5160"/>
        </w:tabs>
        <w:ind w:firstLine="60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Данная рабочая программа может быть реализована  при использовании традиционной технологии обучения, а также элементов других современных образовательных технологий, передовых форм и методов обучения, таких как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класса.</w:t>
      </w:r>
    </w:p>
    <w:p w:rsidR="00F4794E" w:rsidRPr="0091338F" w:rsidRDefault="00F4794E" w:rsidP="00F4794E">
      <w:pPr>
        <w:ind w:firstLine="60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lastRenderedPageBreak/>
        <w:t>Контроль</w:t>
      </w:r>
      <w:r w:rsidRPr="0091338F">
        <w:rPr>
          <w:rFonts w:ascii="Times New Roman" w:hAnsi="Times New Roman"/>
          <w:b/>
        </w:rPr>
        <w:t xml:space="preserve"> </w:t>
      </w:r>
      <w:r w:rsidRPr="0091338F">
        <w:rPr>
          <w:rFonts w:ascii="Times New Roman" w:hAnsi="Times New Roman"/>
        </w:rPr>
        <w:t>уровня знаний учащихся предусматривает проведение практических, самостоятельных и  контрольных работ.</w:t>
      </w:r>
    </w:p>
    <w:p w:rsidR="00F4794E" w:rsidRPr="0091338F" w:rsidRDefault="00F4794E" w:rsidP="00F4794E">
      <w:pPr>
        <w:ind w:firstLine="600"/>
        <w:jc w:val="both"/>
        <w:rPr>
          <w:rFonts w:ascii="Times New Roman" w:hAnsi="Times New Roman"/>
          <w:b/>
        </w:rPr>
      </w:pPr>
      <w:r w:rsidRPr="0091338F">
        <w:rPr>
          <w:rFonts w:ascii="Times New Roman" w:hAnsi="Times New Roman"/>
        </w:rPr>
        <w:t xml:space="preserve">В соответствии с требованиями к уровню подготовки выпускников, в результате изучения химии на базовом уровне ученик </w:t>
      </w:r>
      <w:r w:rsidRPr="0091338F">
        <w:rPr>
          <w:rFonts w:ascii="Times New Roman" w:hAnsi="Times New Roman"/>
          <w:b/>
        </w:rPr>
        <w:t>должен:</w:t>
      </w:r>
    </w:p>
    <w:p w:rsidR="00F4794E" w:rsidRPr="0091338F" w:rsidRDefault="00F4794E" w:rsidP="00F4794E">
      <w:pPr>
        <w:numPr>
          <w:ilvl w:val="1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  <w:i/>
        </w:rPr>
        <w:t>проводить</w:t>
      </w:r>
      <w:r w:rsidRPr="0091338F">
        <w:rPr>
          <w:rFonts w:ascii="Times New Roman" w:hAnsi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1338F">
        <w:rPr>
          <w:rFonts w:ascii="Times New Roman" w:hAnsi="Times New Roman"/>
        </w:rPr>
        <w:t>ии и ее</w:t>
      </w:r>
      <w:proofErr w:type="gramEnd"/>
      <w:r w:rsidRPr="0091338F">
        <w:rPr>
          <w:rFonts w:ascii="Times New Roman" w:hAnsi="Times New Roman"/>
        </w:rPr>
        <w:t xml:space="preserve"> представления в различных формах;</w:t>
      </w:r>
    </w:p>
    <w:p w:rsidR="00F4794E" w:rsidRPr="0091338F" w:rsidRDefault="00F4794E" w:rsidP="00F4794E">
      <w:pPr>
        <w:numPr>
          <w:ilvl w:val="1"/>
          <w:numId w:val="1"/>
        </w:numPr>
        <w:tabs>
          <w:tab w:val="left" w:pos="5160"/>
        </w:tabs>
        <w:spacing w:after="0" w:line="240" w:lineRule="auto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338F">
        <w:rPr>
          <w:rFonts w:ascii="Times New Roman" w:hAnsi="Times New Roman"/>
        </w:rPr>
        <w:t>для</w:t>
      </w:r>
      <w:proofErr w:type="gramEnd"/>
      <w:r w:rsidRPr="0091338F">
        <w:rPr>
          <w:rFonts w:ascii="Times New Roman" w:hAnsi="Times New Roman"/>
        </w:rPr>
        <w:t>: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объяснения химических явлений, происходящих в природе, быту и на производстве;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экологически грамотного поведения в окружающей среде;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оценки влияния химического загрязнения окружающей среды на организм человека и другие живые организмы;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безопасного обращения с горючими и токсичными веществами, лабораторным оборудованием;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 xml:space="preserve"> - приготовление растворов заданной концентрации в быту и на производстве;</w:t>
      </w:r>
    </w:p>
    <w:p w:rsidR="00F4794E" w:rsidRPr="0091338F" w:rsidRDefault="00F4794E" w:rsidP="00F4794E">
      <w:pPr>
        <w:tabs>
          <w:tab w:val="left" w:pos="5160"/>
        </w:tabs>
        <w:spacing w:after="0"/>
        <w:jc w:val="both"/>
        <w:rPr>
          <w:rFonts w:ascii="Times New Roman" w:hAnsi="Times New Roman"/>
        </w:rPr>
      </w:pPr>
      <w:r w:rsidRPr="0091338F">
        <w:rPr>
          <w:rFonts w:ascii="Times New Roman" w:hAnsi="Times New Roman"/>
        </w:rPr>
        <w:t>- критической оценки достоверности химической информации, поступающей из разных источников.</w:t>
      </w:r>
    </w:p>
    <w:p w:rsidR="00F4794E" w:rsidRDefault="00F4794E" w:rsidP="00F4794E">
      <w:pPr>
        <w:tabs>
          <w:tab w:val="left" w:pos="3720"/>
        </w:tabs>
        <w:spacing w:after="0"/>
        <w:jc w:val="center"/>
        <w:rPr>
          <w:rFonts w:ascii="Times New Roman" w:hAnsi="Times New Roman"/>
          <w:b/>
        </w:rPr>
      </w:pPr>
    </w:p>
    <w:p w:rsidR="00F4794E" w:rsidRDefault="00F4794E" w:rsidP="00F4794E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F4794E" w:rsidRDefault="00F4794E" w:rsidP="00F4794E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F4794E" w:rsidRDefault="00F4794E" w:rsidP="00F4794E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F4794E" w:rsidRDefault="00F4794E" w:rsidP="00F4794E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F4794E" w:rsidRDefault="00F4794E" w:rsidP="00F4794E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F4794E" w:rsidRDefault="00F4794E" w:rsidP="00F4794E">
      <w:pPr>
        <w:tabs>
          <w:tab w:val="left" w:pos="3720"/>
        </w:tabs>
        <w:jc w:val="center"/>
        <w:rPr>
          <w:rFonts w:ascii="Times New Roman" w:hAnsi="Times New Roman"/>
          <w:b/>
        </w:rPr>
      </w:pPr>
    </w:p>
    <w:p w:rsidR="00000000" w:rsidRDefault="00F4794E"/>
    <w:sectPr w:rsidR="00000000" w:rsidSect="00F47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72802F3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94E"/>
    <w:rsid w:val="00F4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7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F4794E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"/>
    <w:link w:val="20"/>
    <w:rsid w:val="00F479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F4794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List Paragraph"/>
    <w:basedOn w:val="a"/>
    <w:uiPriority w:val="34"/>
    <w:qFormat/>
    <w:rsid w:val="00F4794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6682</Characters>
  <Application>Microsoft Office Word</Application>
  <DocSecurity>0</DocSecurity>
  <Lines>55</Lines>
  <Paragraphs>15</Paragraphs>
  <ScaleCrop>false</ScaleCrop>
  <Company>МОУ Песковатская СОШ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cp:keywords/>
  <dc:description/>
  <cp:lastModifiedBy>Кабинет №11</cp:lastModifiedBy>
  <cp:revision>2</cp:revision>
  <dcterms:created xsi:type="dcterms:W3CDTF">2021-10-26T16:44:00Z</dcterms:created>
  <dcterms:modified xsi:type="dcterms:W3CDTF">2021-10-26T16:44:00Z</dcterms:modified>
</cp:coreProperties>
</file>